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"/>
          <w:szCs w:val="2"/>
        </w:rPr>
        <w:br/>
      </w: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УКРАЇНА</w:t>
      </w: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КОЛОМИЙСЬКА МІСЬКА РАДА</w:t>
      </w: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30"/>
          <w:szCs w:val="30"/>
        </w:rPr>
      </w:pPr>
      <w:proofErr w:type="spellStart"/>
      <w:r>
        <w:rPr>
          <w:rFonts w:cs="Times New Roman"/>
          <w:b/>
          <w:color w:val="000000"/>
          <w:sz w:val="30"/>
          <w:szCs w:val="30"/>
        </w:rPr>
        <w:t>Восьме</w:t>
      </w:r>
      <w:proofErr w:type="spellEnd"/>
      <w:r w:rsidR="00E212B9">
        <w:rPr>
          <w:rFonts w:cs="Times New Roman"/>
          <w:b/>
          <w:color w:val="000000"/>
          <w:sz w:val="30"/>
          <w:szCs w:val="30"/>
          <w:lang w:val="uk-UA"/>
        </w:rPr>
        <w:t xml:space="preserve"> </w:t>
      </w:r>
      <w:proofErr w:type="spellStart"/>
      <w:r w:rsidR="00E212B9">
        <w:rPr>
          <w:rFonts w:cs="Times New Roman"/>
          <w:b/>
          <w:color w:val="000000"/>
          <w:sz w:val="30"/>
          <w:szCs w:val="30"/>
        </w:rPr>
        <w:t>демократичне</w:t>
      </w:r>
      <w:proofErr w:type="spellEnd"/>
      <w:r w:rsidR="00E212B9">
        <w:rPr>
          <w:rFonts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cs="Times New Roman"/>
          <w:b/>
          <w:color w:val="000000"/>
          <w:sz w:val="30"/>
          <w:szCs w:val="30"/>
        </w:rPr>
        <w:t>скликання</w:t>
      </w:r>
      <w:proofErr w:type="spellEnd"/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 xml:space="preserve">________________ </w:t>
      </w:r>
      <w:proofErr w:type="spellStart"/>
      <w:r>
        <w:rPr>
          <w:rFonts w:cs="Times New Roman"/>
          <w:b/>
          <w:color w:val="000000"/>
          <w:sz w:val="30"/>
          <w:szCs w:val="30"/>
        </w:rPr>
        <w:t>сесія</w:t>
      </w:r>
      <w:proofErr w:type="spellEnd"/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 xml:space="preserve">Р І Ш Е Н </w:t>
      </w:r>
      <w:proofErr w:type="spellStart"/>
      <w:r>
        <w:rPr>
          <w:rFonts w:cs="Times New Roman"/>
          <w:b/>
          <w:color w:val="000000"/>
          <w:sz w:val="30"/>
          <w:szCs w:val="30"/>
        </w:rPr>
        <w:t>Н</w:t>
      </w:r>
      <w:proofErr w:type="spellEnd"/>
      <w:r>
        <w:rPr>
          <w:rFonts w:cs="Times New Roman"/>
          <w:b/>
          <w:color w:val="000000"/>
          <w:sz w:val="30"/>
          <w:szCs w:val="30"/>
        </w:rPr>
        <w:t xml:space="preserve"> Я</w:t>
      </w:r>
    </w:p>
    <w:p w:rsidR="00715437" w:rsidRDefault="0071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</w:rPr>
      </w:pP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від</w:t>
      </w:r>
      <w:proofErr w:type="spellEnd"/>
      <w:r>
        <w:rPr>
          <w:rFonts w:cs="Times New Roman"/>
          <w:color w:val="000000"/>
          <w:szCs w:val="28"/>
        </w:rPr>
        <w:t xml:space="preserve"> __________</w:t>
      </w:r>
      <w:r>
        <w:rPr>
          <w:rFonts w:cs="Times New Roman"/>
          <w:color w:val="000000"/>
          <w:szCs w:val="28"/>
        </w:rPr>
        <w:tab/>
        <w:t xml:space="preserve">         м. </w:t>
      </w:r>
      <w:proofErr w:type="spellStart"/>
      <w:r>
        <w:rPr>
          <w:rFonts w:cs="Times New Roman"/>
          <w:color w:val="000000"/>
          <w:szCs w:val="28"/>
        </w:rPr>
        <w:t>Коломия</w:t>
      </w:r>
      <w:proofErr w:type="spellEnd"/>
      <w:r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ab/>
        <w:t xml:space="preserve">       № _________</w:t>
      </w:r>
    </w:p>
    <w:p w:rsidR="00715437" w:rsidRDefault="0071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FF0000"/>
          <w:sz w:val="24"/>
        </w:rPr>
      </w:pP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6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Про </w:t>
      </w:r>
      <w:proofErr w:type="spellStart"/>
      <w:r>
        <w:rPr>
          <w:rFonts w:cs="Times New Roman"/>
          <w:b/>
          <w:color w:val="000000"/>
          <w:szCs w:val="28"/>
        </w:rPr>
        <w:t>внесення</w:t>
      </w:r>
      <w:proofErr w:type="spellEnd"/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змін</w:t>
      </w:r>
      <w:proofErr w:type="spellEnd"/>
      <w:r>
        <w:rPr>
          <w:rFonts w:cs="Times New Roman"/>
          <w:b/>
          <w:color w:val="000000"/>
          <w:szCs w:val="28"/>
        </w:rPr>
        <w:t xml:space="preserve"> д</w:t>
      </w:r>
      <w:r w:rsidR="00B66657">
        <w:rPr>
          <w:rFonts w:cs="Times New Roman"/>
          <w:b/>
          <w:color w:val="000000"/>
          <w:szCs w:val="28"/>
        </w:rPr>
        <w:t>о рішення</w:t>
      </w:r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r w:rsidR="00B66657">
        <w:rPr>
          <w:rFonts w:cs="Times New Roman"/>
          <w:b/>
          <w:color w:val="000000"/>
          <w:szCs w:val="28"/>
        </w:rPr>
        <w:t xml:space="preserve">міської ради </w:t>
      </w:r>
      <w:proofErr w:type="spellStart"/>
      <w:r w:rsidR="00B66657">
        <w:rPr>
          <w:rFonts w:cs="Times New Roman"/>
          <w:b/>
          <w:color w:val="000000"/>
          <w:szCs w:val="28"/>
        </w:rPr>
        <w:t>від</w:t>
      </w:r>
      <w:proofErr w:type="spellEnd"/>
      <w:r w:rsidR="00B66657">
        <w:rPr>
          <w:rFonts w:cs="Times New Roman"/>
          <w:b/>
          <w:color w:val="000000"/>
          <w:szCs w:val="28"/>
        </w:rPr>
        <w:t xml:space="preserve"> 21.</w:t>
      </w:r>
      <w:r w:rsidR="00B66657">
        <w:rPr>
          <w:rFonts w:cs="Times New Roman"/>
          <w:b/>
          <w:color w:val="000000"/>
          <w:szCs w:val="28"/>
          <w:lang w:val="uk-UA"/>
        </w:rPr>
        <w:t>10</w:t>
      </w:r>
      <w:r w:rsidR="00B66657">
        <w:rPr>
          <w:rFonts w:cs="Times New Roman"/>
          <w:b/>
          <w:color w:val="000000"/>
          <w:szCs w:val="28"/>
        </w:rPr>
        <w:t>.2021 року № 1299-21</w:t>
      </w:r>
      <w:r>
        <w:rPr>
          <w:rFonts w:cs="Times New Roman"/>
          <w:b/>
          <w:color w:val="000000"/>
          <w:szCs w:val="28"/>
        </w:rPr>
        <w:t xml:space="preserve">/2021 «Про </w:t>
      </w:r>
      <w:proofErr w:type="spellStart"/>
      <w:r>
        <w:rPr>
          <w:rFonts w:cs="Times New Roman"/>
          <w:b/>
          <w:color w:val="000000"/>
          <w:szCs w:val="28"/>
        </w:rPr>
        <w:t>затв</w:t>
      </w:r>
      <w:r w:rsidR="00B66657">
        <w:rPr>
          <w:rFonts w:cs="Times New Roman"/>
          <w:b/>
          <w:color w:val="000000"/>
          <w:szCs w:val="28"/>
        </w:rPr>
        <w:t>ердження</w:t>
      </w:r>
      <w:proofErr w:type="spellEnd"/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proofErr w:type="spellStart"/>
      <w:r w:rsidR="00B66657">
        <w:rPr>
          <w:rFonts w:cs="Times New Roman"/>
          <w:b/>
          <w:color w:val="000000"/>
          <w:szCs w:val="28"/>
        </w:rPr>
        <w:t>цільової</w:t>
      </w:r>
      <w:proofErr w:type="spellEnd"/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proofErr w:type="spellStart"/>
      <w:r w:rsidR="00B66657">
        <w:rPr>
          <w:rFonts w:cs="Times New Roman"/>
          <w:b/>
          <w:color w:val="000000"/>
          <w:szCs w:val="28"/>
        </w:rPr>
        <w:t>програми</w:t>
      </w:r>
      <w:proofErr w:type="spellEnd"/>
      <w:r w:rsidR="00B66657">
        <w:rPr>
          <w:rFonts w:cs="Times New Roman"/>
          <w:b/>
          <w:color w:val="000000"/>
          <w:szCs w:val="28"/>
        </w:rPr>
        <w:t xml:space="preserve"> «</w:t>
      </w:r>
      <w:r w:rsidR="00B66657">
        <w:rPr>
          <w:rFonts w:cs="Times New Roman"/>
          <w:b/>
          <w:color w:val="000000"/>
          <w:szCs w:val="28"/>
          <w:lang w:val="uk-UA"/>
        </w:rPr>
        <w:t>Протидія захв</w:t>
      </w:r>
      <w:r w:rsidR="00443E78">
        <w:rPr>
          <w:rFonts w:cs="Times New Roman"/>
          <w:b/>
          <w:color w:val="000000"/>
          <w:szCs w:val="28"/>
          <w:lang w:val="uk-UA"/>
        </w:rPr>
        <w:t>орювання та профілактики захворю</w:t>
      </w:r>
      <w:r w:rsidR="00B66657">
        <w:rPr>
          <w:rFonts w:cs="Times New Roman"/>
          <w:b/>
          <w:color w:val="000000"/>
          <w:szCs w:val="28"/>
          <w:lang w:val="uk-UA"/>
        </w:rPr>
        <w:t>вань</w:t>
      </w:r>
      <w:r w:rsidR="00B66657">
        <w:rPr>
          <w:rFonts w:cs="Times New Roman"/>
          <w:b/>
          <w:color w:val="000000"/>
          <w:szCs w:val="28"/>
        </w:rPr>
        <w:t xml:space="preserve"> в </w:t>
      </w:r>
      <w:proofErr w:type="spellStart"/>
      <w:r w:rsidR="00B66657">
        <w:rPr>
          <w:rFonts w:cs="Times New Roman"/>
          <w:b/>
          <w:color w:val="000000"/>
          <w:szCs w:val="28"/>
        </w:rPr>
        <w:t>Коломийській</w:t>
      </w:r>
      <w:proofErr w:type="spellEnd"/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територіальній</w:t>
      </w:r>
      <w:proofErr w:type="spellEnd"/>
      <w:r w:rsidR="001C2000">
        <w:rPr>
          <w:rFonts w:cs="Times New Roman"/>
          <w:b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громаді</w:t>
      </w:r>
      <w:proofErr w:type="spellEnd"/>
      <w:r>
        <w:rPr>
          <w:rFonts w:cs="Times New Roman"/>
          <w:b/>
          <w:color w:val="000000"/>
          <w:szCs w:val="28"/>
        </w:rPr>
        <w:t xml:space="preserve"> на 2022-2024 роки»</w:t>
      </w:r>
    </w:p>
    <w:p w:rsidR="00715437" w:rsidRDefault="0071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6" w:hanging="3"/>
        <w:jc w:val="both"/>
        <w:rPr>
          <w:rFonts w:cs="Times New Roman"/>
          <w:color w:val="000000"/>
          <w:szCs w:val="28"/>
        </w:rPr>
      </w:pPr>
    </w:p>
    <w:p w:rsidR="00715437" w:rsidRPr="000E1096" w:rsidRDefault="001C2000" w:rsidP="000E10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ab/>
        <w:t xml:space="preserve">      </w:t>
      </w:r>
      <w:r w:rsidR="002B779D">
        <w:rPr>
          <w:rFonts w:cs="Times New Roman"/>
          <w:color w:val="000000"/>
          <w:szCs w:val="28"/>
          <w:lang w:val="uk-UA"/>
        </w:rPr>
        <w:t xml:space="preserve">Розглянувши звернення </w:t>
      </w:r>
      <w:r w:rsidR="00183453" w:rsidRPr="000E1096">
        <w:rPr>
          <w:rFonts w:cs="Times New Roman"/>
          <w:color w:val="000000"/>
          <w:szCs w:val="28"/>
          <w:lang w:val="uk-UA"/>
        </w:rPr>
        <w:t>комунального некомерційного підприємства «Коломи</w:t>
      </w:r>
      <w:r w:rsidR="00443E78" w:rsidRPr="000E1096">
        <w:rPr>
          <w:rFonts w:cs="Times New Roman"/>
          <w:color w:val="000000"/>
          <w:szCs w:val="28"/>
          <w:lang w:val="uk-UA"/>
        </w:rPr>
        <w:t xml:space="preserve">йський </w:t>
      </w:r>
      <w:proofErr w:type="spellStart"/>
      <w:r w:rsidR="00443E78" w:rsidRPr="000E1096">
        <w:rPr>
          <w:rFonts w:cs="Times New Roman"/>
          <w:color w:val="000000"/>
          <w:szCs w:val="28"/>
          <w:lang w:val="uk-UA"/>
        </w:rPr>
        <w:t>фтизіопульмонологічний</w:t>
      </w:r>
      <w:proofErr w:type="spellEnd"/>
      <w:r w:rsidR="00443E78" w:rsidRPr="000E1096">
        <w:rPr>
          <w:rFonts w:cs="Times New Roman"/>
          <w:color w:val="000000"/>
          <w:szCs w:val="28"/>
          <w:lang w:val="uk-UA"/>
        </w:rPr>
        <w:t xml:space="preserve"> центр</w:t>
      </w:r>
      <w:r w:rsidR="00183453" w:rsidRPr="000E1096">
        <w:rPr>
          <w:rFonts w:cs="Times New Roman"/>
          <w:color w:val="000000"/>
          <w:szCs w:val="28"/>
          <w:lang w:val="uk-UA"/>
        </w:rPr>
        <w:t>» Коломийської міської ради,  керуючись статутом підприємства, Господарським кодексом України,</w:t>
      </w:r>
      <w:r w:rsidR="009870A2">
        <w:rPr>
          <w:rFonts w:cs="Times New Roman"/>
          <w:color w:val="000000"/>
          <w:szCs w:val="28"/>
          <w:lang w:val="uk-UA"/>
        </w:rPr>
        <w:t xml:space="preserve"> Законом України </w:t>
      </w:r>
      <w:r w:rsidR="00183453" w:rsidRPr="000E1096">
        <w:rPr>
          <w:rFonts w:cs="Times New Roman"/>
          <w:color w:val="000000"/>
          <w:szCs w:val="28"/>
          <w:lang w:val="uk-UA"/>
        </w:rPr>
        <w:t>«Про державні фінансові гарантії медичного обслуговування населення»,</w:t>
      </w:r>
      <w:r w:rsidR="004B6C95" w:rsidRPr="004B6C95">
        <w:rPr>
          <w:rFonts w:cs="Times New Roman"/>
          <w:color w:val="000000"/>
          <w:szCs w:val="28"/>
          <w:lang w:val="uk-UA"/>
        </w:rPr>
        <w:t xml:space="preserve"> </w:t>
      </w:r>
      <w:r w:rsidR="009870A2">
        <w:rPr>
          <w:rFonts w:cs="Times New Roman"/>
          <w:color w:val="000000"/>
          <w:szCs w:val="28"/>
          <w:lang w:val="uk-UA"/>
        </w:rPr>
        <w:t>Законом</w:t>
      </w:r>
      <w:r w:rsidR="004B6C95" w:rsidRPr="000E1096">
        <w:rPr>
          <w:rFonts w:cs="Times New Roman"/>
          <w:color w:val="000000"/>
          <w:szCs w:val="28"/>
          <w:lang w:val="uk-UA"/>
        </w:rPr>
        <w:t xml:space="preserve"> України  «Про місцеве самоврядування в Україні»,</w:t>
      </w:r>
      <w:r w:rsidR="004B6C95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0E1096">
        <w:rPr>
          <w:rFonts w:cs="Times New Roman"/>
          <w:color w:val="000000"/>
          <w:szCs w:val="28"/>
          <w:lang w:val="uk-UA"/>
        </w:rPr>
        <w:t>міська рада</w:t>
      </w:r>
    </w:p>
    <w:p w:rsidR="00715437" w:rsidRPr="000E1096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  <w:lang w:val="uk-UA"/>
        </w:rPr>
      </w:pPr>
      <w:r w:rsidRPr="000E1096">
        <w:rPr>
          <w:rFonts w:cs="Times New Roman"/>
          <w:b/>
          <w:color w:val="000000"/>
          <w:szCs w:val="28"/>
          <w:lang w:val="uk-UA"/>
        </w:rPr>
        <w:t>вирішила:</w:t>
      </w:r>
    </w:p>
    <w:p w:rsidR="00715437" w:rsidRPr="00E5444A" w:rsidRDefault="004B1751" w:rsidP="00E544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bookmarkStart w:id="0" w:name="_heading=h.gjdgxs" w:colFirst="0" w:colLast="0"/>
      <w:bookmarkEnd w:id="0"/>
      <w:r>
        <w:rPr>
          <w:rFonts w:cs="Times New Roman"/>
          <w:color w:val="000000"/>
          <w:szCs w:val="28"/>
          <w:lang w:val="uk-UA"/>
        </w:rPr>
        <w:tab/>
      </w:r>
      <w:r>
        <w:rPr>
          <w:rFonts w:cs="Times New Roman"/>
          <w:color w:val="000000"/>
          <w:szCs w:val="28"/>
          <w:lang w:val="uk-UA"/>
        </w:rPr>
        <w:tab/>
      </w:r>
      <w:r>
        <w:rPr>
          <w:rFonts w:cs="Times New Roman"/>
          <w:color w:val="000000"/>
          <w:szCs w:val="28"/>
          <w:lang w:val="uk-UA"/>
        </w:rPr>
        <w:tab/>
        <w:t xml:space="preserve">1. </w:t>
      </w:r>
      <w:proofErr w:type="spellStart"/>
      <w:r w:rsidR="00183453" w:rsidRPr="000E1096">
        <w:rPr>
          <w:rFonts w:cs="Times New Roman"/>
          <w:color w:val="000000"/>
          <w:szCs w:val="28"/>
          <w:lang w:val="uk-UA"/>
        </w:rPr>
        <w:t>Внести</w:t>
      </w:r>
      <w:proofErr w:type="spellEnd"/>
      <w:r w:rsidR="00183453" w:rsidRPr="000E1096">
        <w:rPr>
          <w:rFonts w:cs="Times New Roman"/>
          <w:color w:val="000000"/>
          <w:szCs w:val="28"/>
          <w:lang w:val="uk-UA"/>
        </w:rPr>
        <w:t xml:space="preserve"> змін</w:t>
      </w:r>
      <w:r w:rsidR="00443E78" w:rsidRPr="000E1096">
        <w:rPr>
          <w:rFonts w:cs="Times New Roman"/>
          <w:color w:val="000000"/>
          <w:szCs w:val="28"/>
          <w:lang w:val="uk-UA"/>
        </w:rPr>
        <w:t>и до рішення міської ради від 21.</w:t>
      </w:r>
      <w:r w:rsidR="00443E78">
        <w:rPr>
          <w:rFonts w:cs="Times New Roman"/>
          <w:color w:val="000000"/>
          <w:szCs w:val="28"/>
          <w:lang w:val="uk-UA"/>
        </w:rPr>
        <w:t>10</w:t>
      </w:r>
      <w:r w:rsidR="00443E78" w:rsidRPr="000E1096">
        <w:rPr>
          <w:rFonts w:cs="Times New Roman"/>
          <w:color w:val="000000"/>
          <w:szCs w:val="28"/>
          <w:lang w:val="uk-UA"/>
        </w:rPr>
        <w:t>.2021 року № 1299-21</w:t>
      </w:r>
      <w:r w:rsidR="00183453" w:rsidRPr="000E1096">
        <w:rPr>
          <w:rFonts w:cs="Times New Roman"/>
          <w:color w:val="000000"/>
          <w:szCs w:val="28"/>
          <w:lang w:val="uk-UA"/>
        </w:rPr>
        <w:t>/2021</w:t>
      </w:r>
      <w:r w:rsidR="00443E78">
        <w:rPr>
          <w:rFonts w:cs="Times New Roman"/>
          <w:color w:val="000000"/>
          <w:szCs w:val="28"/>
          <w:lang w:val="uk-UA"/>
        </w:rPr>
        <w:t>:</w:t>
      </w:r>
      <w:r w:rsidR="00183453" w:rsidRPr="000E1096">
        <w:rPr>
          <w:rFonts w:cs="Times New Roman"/>
          <w:color w:val="000000"/>
          <w:szCs w:val="28"/>
          <w:lang w:val="uk-UA"/>
        </w:rPr>
        <w:t xml:space="preserve"> «Про з</w:t>
      </w:r>
      <w:r w:rsidR="00443E78" w:rsidRPr="000E1096">
        <w:rPr>
          <w:rFonts w:cs="Times New Roman"/>
          <w:color w:val="000000"/>
          <w:szCs w:val="28"/>
          <w:lang w:val="uk-UA"/>
        </w:rPr>
        <w:t>атвердження цільової програми «</w:t>
      </w:r>
      <w:r w:rsidR="00443E78">
        <w:rPr>
          <w:rFonts w:cs="Times New Roman"/>
          <w:color w:val="000000"/>
          <w:szCs w:val="28"/>
          <w:lang w:val="uk-UA"/>
        </w:rPr>
        <w:t>Протидія захворювань та профілактики захворювань в Коломийській</w:t>
      </w:r>
      <w:r w:rsidR="00183453" w:rsidRPr="000E1096">
        <w:rPr>
          <w:rFonts w:cs="Times New Roman"/>
          <w:color w:val="000000"/>
          <w:szCs w:val="28"/>
          <w:lang w:val="uk-UA"/>
        </w:rPr>
        <w:t xml:space="preserve"> територіальній громаді на 2022-2024 роки», а саме:</w:t>
      </w:r>
    </w:p>
    <w:p w:rsidR="00715437" w:rsidRPr="00E5444A" w:rsidRDefault="00E544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r w:rsidRPr="00E5444A">
        <w:rPr>
          <w:rFonts w:cs="Times New Roman"/>
          <w:color w:val="000000"/>
          <w:szCs w:val="28"/>
          <w:lang w:val="uk-UA"/>
        </w:rPr>
        <w:t xml:space="preserve">          1.</w:t>
      </w:r>
      <w:r>
        <w:rPr>
          <w:rFonts w:cs="Times New Roman"/>
          <w:color w:val="000000"/>
          <w:szCs w:val="28"/>
          <w:lang w:val="uk-UA"/>
        </w:rPr>
        <w:t>1</w:t>
      </w:r>
      <w:r w:rsidR="00183453" w:rsidRPr="00E5444A">
        <w:rPr>
          <w:rFonts w:cs="Times New Roman"/>
          <w:color w:val="000000"/>
          <w:szCs w:val="28"/>
          <w:lang w:val="uk-UA"/>
        </w:rPr>
        <w:t>. Викласти перелік заходів, обсяги та джерела ф</w:t>
      </w:r>
      <w:r w:rsidR="00B3347D" w:rsidRPr="00E5444A">
        <w:rPr>
          <w:rFonts w:cs="Times New Roman"/>
          <w:color w:val="000000"/>
          <w:szCs w:val="28"/>
          <w:lang w:val="uk-UA"/>
        </w:rPr>
        <w:t>інансування цільової програми «</w:t>
      </w:r>
      <w:r w:rsidR="00B3347D">
        <w:rPr>
          <w:rFonts w:cs="Times New Roman"/>
          <w:color w:val="000000"/>
          <w:szCs w:val="28"/>
          <w:lang w:val="uk-UA"/>
        </w:rPr>
        <w:t>Протидія захворювання та профілактики захворювань</w:t>
      </w:r>
      <w:r w:rsidR="00B3347D" w:rsidRPr="00E5444A">
        <w:rPr>
          <w:rFonts w:cs="Times New Roman"/>
          <w:color w:val="000000"/>
          <w:szCs w:val="28"/>
          <w:lang w:val="uk-UA"/>
        </w:rPr>
        <w:t xml:space="preserve"> в Коломийській</w:t>
      </w:r>
      <w:r w:rsidR="00183453" w:rsidRPr="00E5444A">
        <w:rPr>
          <w:rFonts w:cs="Times New Roman"/>
          <w:color w:val="000000"/>
          <w:szCs w:val="28"/>
          <w:lang w:val="uk-UA"/>
        </w:rPr>
        <w:t xml:space="preserve"> територіальній громаді на 2022-2024 роки» в новій редакції (додається). </w:t>
      </w:r>
    </w:p>
    <w:p w:rsidR="00715437" w:rsidRPr="003D7199" w:rsidRDefault="004B17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ab/>
      </w:r>
      <w:r>
        <w:rPr>
          <w:rFonts w:cs="Times New Roman"/>
          <w:color w:val="000000"/>
          <w:szCs w:val="28"/>
          <w:lang w:val="uk-UA"/>
        </w:rPr>
        <w:tab/>
      </w:r>
      <w:r>
        <w:rPr>
          <w:rFonts w:cs="Times New Roman"/>
          <w:color w:val="000000"/>
          <w:szCs w:val="28"/>
          <w:lang w:val="uk-UA"/>
        </w:rPr>
        <w:tab/>
        <w:t xml:space="preserve">2. </w:t>
      </w:r>
      <w:r w:rsidR="00183453" w:rsidRPr="003D7199">
        <w:rPr>
          <w:rFonts w:cs="Times New Roman"/>
          <w:color w:val="000000"/>
          <w:szCs w:val="28"/>
          <w:lang w:val="uk-UA"/>
        </w:rPr>
        <w:t xml:space="preserve">Управлінню фінансів і внутрішнього аудиту Коломийської міської ради (Ольга ГАВДУНИК) передбачити фінансування витрат, пов’язаних з </w:t>
      </w:r>
      <w:r w:rsidR="00B3347D" w:rsidRPr="003D7199">
        <w:rPr>
          <w:rFonts w:cs="Times New Roman"/>
          <w:color w:val="000000"/>
          <w:szCs w:val="28"/>
          <w:lang w:val="uk-UA"/>
        </w:rPr>
        <w:t>реалізацією цільової програми «</w:t>
      </w:r>
      <w:r w:rsidR="00B3347D">
        <w:rPr>
          <w:rFonts w:cs="Times New Roman"/>
          <w:color w:val="000000"/>
          <w:szCs w:val="28"/>
          <w:lang w:val="uk-UA"/>
        </w:rPr>
        <w:t>Протидія захворювань та профілактики захворювань</w:t>
      </w:r>
      <w:r w:rsidR="00B3347D" w:rsidRPr="003D7199">
        <w:rPr>
          <w:rFonts w:cs="Times New Roman"/>
          <w:color w:val="000000"/>
          <w:szCs w:val="28"/>
          <w:lang w:val="uk-UA"/>
        </w:rPr>
        <w:t xml:space="preserve"> в Коломийській</w:t>
      </w:r>
      <w:r w:rsidR="00183453" w:rsidRPr="003D7199">
        <w:rPr>
          <w:rFonts w:cs="Times New Roman"/>
          <w:color w:val="000000"/>
          <w:szCs w:val="28"/>
          <w:lang w:val="uk-UA"/>
        </w:rPr>
        <w:t xml:space="preserve"> територіальній громаді на 2022-2024 роки».</w:t>
      </w:r>
    </w:p>
    <w:p w:rsidR="00715437" w:rsidRPr="004B1751" w:rsidRDefault="004B17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       3. </w:t>
      </w:r>
      <w:r w:rsidR="00183453" w:rsidRPr="004B1751">
        <w:rPr>
          <w:rFonts w:cs="Times New Roman"/>
          <w:color w:val="000000"/>
          <w:szCs w:val="28"/>
          <w:lang w:val="uk-UA"/>
        </w:rPr>
        <w:t>Організацію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виконання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рішення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покласти на міського голову Богдана СТАНІСЛАВСЬКОГО.</w:t>
      </w:r>
    </w:p>
    <w:p w:rsidR="00715437" w:rsidRPr="004B1751" w:rsidRDefault="004B17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       4. </w:t>
      </w:r>
      <w:r w:rsidR="00183453" w:rsidRPr="004B1751">
        <w:rPr>
          <w:rFonts w:cs="Times New Roman"/>
          <w:color w:val="000000"/>
          <w:szCs w:val="28"/>
          <w:lang w:val="uk-UA"/>
        </w:rPr>
        <w:t>Контроль за виконанням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рішення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доручити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постійній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комісії з питань бюджету, інвестицій, соціально-економічного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розвитку та зовнішньо-економічних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відносин (Ігор КОСТЮК) та постійній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комісії з питань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освіти, культури, спорту, інформаційної та молодіжної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політики, соціального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захисту, охорони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здоров’я, гендерної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політики, депутатської</w:t>
      </w:r>
      <w:r w:rsidR="001C2000">
        <w:rPr>
          <w:rFonts w:cs="Times New Roman"/>
          <w:color w:val="000000"/>
          <w:szCs w:val="28"/>
          <w:lang w:val="uk-UA"/>
        </w:rPr>
        <w:t xml:space="preserve"> </w:t>
      </w:r>
      <w:r w:rsidR="00183453" w:rsidRPr="004B1751">
        <w:rPr>
          <w:rFonts w:cs="Times New Roman"/>
          <w:color w:val="000000"/>
          <w:szCs w:val="28"/>
          <w:lang w:val="uk-UA"/>
        </w:rPr>
        <w:t>діяльності, етики, регламенту, захисту прав людини та правопорядку.</w:t>
      </w:r>
    </w:p>
    <w:p w:rsidR="003D7199" w:rsidRPr="001C2000" w:rsidRDefault="00183453" w:rsidP="001C2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lang w:val="uk-UA"/>
        </w:rPr>
      </w:pPr>
      <w:r w:rsidRPr="004B1751">
        <w:rPr>
          <w:rFonts w:cs="Times New Roman"/>
          <w:color w:val="000000"/>
          <w:szCs w:val="28"/>
          <w:lang w:val="uk-UA"/>
        </w:rPr>
        <w:tab/>
      </w:r>
    </w:p>
    <w:p w:rsidR="00715437" w:rsidRDefault="0018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b/>
          <w:color w:val="000000"/>
          <w:szCs w:val="28"/>
          <w:lang w:val="uk-UA"/>
        </w:rPr>
      </w:pPr>
      <w:proofErr w:type="spellStart"/>
      <w:r>
        <w:rPr>
          <w:rFonts w:cs="Times New Roman"/>
          <w:b/>
          <w:color w:val="000000"/>
          <w:szCs w:val="28"/>
        </w:rPr>
        <w:t>Міський</w:t>
      </w:r>
      <w:proofErr w:type="spellEnd"/>
      <w:r>
        <w:rPr>
          <w:rFonts w:cs="Times New Roman"/>
          <w:b/>
          <w:color w:val="000000"/>
          <w:szCs w:val="28"/>
        </w:rPr>
        <w:t xml:space="preserve"> голова </w:t>
      </w:r>
      <w:r>
        <w:rPr>
          <w:rFonts w:cs="Times New Roman"/>
          <w:b/>
          <w:color w:val="000000"/>
          <w:szCs w:val="28"/>
        </w:rPr>
        <w:tab/>
      </w:r>
      <w:r>
        <w:rPr>
          <w:rFonts w:cs="Times New Roman"/>
          <w:b/>
          <w:color w:val="000000"/>
          <w:szCs w:val="28"/>
        </w:rPr>
        <w:tab/>
      </w:r>
      <w:r>
        <w:rPr>
          <w:rFonts w:cs="Times New Roman"/>
          <w:b/>
          <w:color w:val="000000"/>
          <w:szCs w:val="28"/>
        </w:rPr>
        <w:tab/>
      </w:r>
      <w:r>
        <w:rPr>
          <w:rFonts w:cs="Times New Roman"/>
          <w:b/>
          <w:color w:val="000000"/>
          <w:szCs w:val="28"/>
        </w:rPr>
        <w:tab/>
      </w:r>
      <w:r>
        <w:rPr>
          <w:rFonts w:cs="Times New Roman"/>
          <w:b/>
          <w:color w:val="000000"/>
          <w:szCs w:val="28"/>
        </w:rPr>
        <w:tab/>
      </w:r>
      <w:r>
        <w:rPr>
          <w:rFonts w:cs="Times New Roman"/>
          <w:b/>
          <w:color w:val="000000"/>
          <w:szCs w:val="28"/>
        </w:rPr>
        <w:tab/>
        <w:t xml:space="preserve"> Богдан СТАНІСЛАВСЬКИЙ</w:t>
      </w:r>
    </w:p>
    <w:p w:rsidR="00277BE8" w:rsidRDefault="0027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b/>
          <w:color w:val="000000"/>
          <w:szCs w:val="28"/>
          <w:lang w:val="uk-UA"/>
        </w:rPr>
      </w:pPr>
    </w:p>
    <w:p w:rsidR="00277BE8" w:rsidRDefault="00277BE8" w:rsidP="00386918">
      <w:pPr>
        <w:spacing w:line="276" w:lineRule="auto"/>
        <w:ind w:leftChars="0" w:left="0" w:firstLineChars="0" w:firstLine="0"/>
        <w:rPr>
          <w:rFonts w:cs="Times New Roman"/>
          <w:szCs w:val="28"/>
          <w:lang w:val="uk-UA"/>
        </w:rPr>
      </w:pPr>
    </w:p>
    <w:p w:rsidR="00277BE8" w:rsidRDefault="00277BE8" w:rsidP="00277BE8">
      <w:pPr>
        <w:spacing w:line="276" w:lineRule="auto"/>
        <w:ind w:left="0" w:hanging="3"/>
        <w:rPr>
          <w:rFonts w:cs="Times New Roman"/>
          <w:szCs w:val="28"/>
          <w:lang w:val="uk-UA"/>
        </w:rPr>
      </w:pPr>
    </w:p>
    <w:p w:rsidR="00277BE8" w:rsidRDefault="00277BE8" w:rsidP="00277BE8">
      <w:pPr>
        <w:spacing w:line="276" w:lineRule="auto"/>
        <w:ind w:left="0" w:hanging="3"/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277BE8" w:rsidRDefault="00277BE8" w:rsidP="00277BE8">
      <w:pPr>
        <w:spacing w:line="276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Секретар</w:t>
      </w:r>
      <w:proofErr w:type="spellEnd"/>
      <w:r>
        <w:rPr>
          <w:rFonts w:cs="Times New Roman"/>
          <w:szCs w:val="28"/>
        </w:rPr>
        <w:t xml:space="preserve"> міської ради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Андрій</w:t>
      </w:r>
      <w:proofErr w:type="spellEnd"/>
      <w:r>
        <w:rPr>
          <w:rFonts w:cs="Times New Roman"/>
          <w:b/>
          <w:szCs w:val="28"/>
        </w:rPr>
        <w:t xml:space="preserve"> КУНИЧАК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___»____________ 2023 р. 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 </w:t>
      </w:r>
      <w:proofErr w:type="spellStart"/>
      <w:r>
        <w:rPr>
          <w:rFonts w:cs="Times New Roman"/>
          <w:szCs w:val="28"/>
        </w:rPr>
        <w:t>постійної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комісії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питань</w:t>
      </w:r>
      <w:proofErr w:type="spellEnd"/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бюджету, </w:t>
      </w:r>
      <w:proofErr w:type="spellStart"/>
      <w:r>
        <w:rPr>
          <w:rFonts w:cs="Times New Roman"/>
          <w:szCs w:val="28"/>
        </w:rPr>
        <w:t>інвестицій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соціально-економічного</w:t>
      </w:r>
      <w:proofErr w:type="spellEnd"/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розвитку</w:t>
      </w:r>
      <w:proofErr w:type="spellEnd"/>
      <w:r>
        <w:rPr>
          <w:rFonts w:cs="Times New Roman"/>
          <w:szCs w:val="28"/>
        </w:rPr>
        <w:t xml:space="preserve"> та </w:t>
      </w:r>
      <w:proofErr w:type="spellStart"/>
      <w:r>
        <w:rPr>
          <w:rFonts w:cs="Times New Roman"/>
          <w:szCs w:val="28"/>
        </w:rPr>
        <w:t>зовнішньо-економічних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відносин</w:t>
      </w:r>
      <w:proofErr w:type="spellEnd"/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Ігор</w:t>
      </w:r>
      <w:proofErr w:type="spellEnd"/>
      <w:r>
        <w:rPr>
          <w:rFonts w:cs="Times New Roman"/>
          <w:b/>
          <w:szCs w:val="28"/>
        </w:rPr>
        <w:t xml:space="preserve"> КОСТЮК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___»____________ 2023 р. 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b/>
          <w:szCs w:val="28"/>
        </w:rPr>
      </w:pP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Заступник </w:t>
      </w:r>
      <w:proofErr w:type="spellStart"/>
      <w:r>
        <w:rPr>
          <w:rFonts w:cs="Times New Roman"/>
          <w:szCs w:val="28"/>
        </w:rPr>
        <w:t>голови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постійної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комісії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  <w:highlight w:val="white"/>
        </w:rPr>
        <w:t>питань</w:t>
      </w:r>
      <w:proofErr w:type="spellEnd"/>
      <w:r>
        <w:rPr>
          <w:rFonts w:cs="Times New Roman"/>
          <w:szCs w:val="28"/>
          <w:highlight w:val="white"/>
        </w:rPr>
        <w:t xml:space="preserve">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  <w:highlight w:val="white"/>
        </w:rPr>
      </w:pPr>
      <w:proofErr w:type="spellStart"/>
      <w:r>
        <w:rPr>
          <w:rFonts w:cs="Times New Roman"/>
          <w:szCs w:val="28"/>
          <w:highlight w:val="white"/>
        </w:rPr>
        <w:t>освіти</w:t>
      </w:r>
      <w:proofErr w:type="spellEnd"/>
      <w:r>
        <w:rPr>
          <w:rFonts w:cs="Times New Roman"/>
          <w:szCs w:val="28"/>
          <w:highlight w:val="white"/>
        </w:rPr>
        <w:t xml:space="preserve">, </w:t>
      </w:r>
      <w:proofErr w:type="spellStart"/>
      <w:r>
        <w:rPr>
          <w:rFonts w:cs="Times New Roman"/>
          <w:szCs w:val="28"/>
          <w:highlight w:val="white"/>
        </w:rPr>
        <w:t>культури</w:t>
      </w:r>
      <w:proofErr w:type="spellEnd"/>
      <w:r>
        <w:rPr>
          <w:rFonts w:cs="Times New Roman"/>
          <w:szCs w:val="28"/>
          <w:highlight w:val="white"/>
        </w:rPr>
        <w:t xml:space="preserve">, спорту, </w:t>
      </w:r>
      <w:proofErr w:type="spellStart"/>
      <w:r>
        <w:rPr>
          <w:rFonts w:cs="Times New Roman"/>
          <w:szCs w:val="28"/>
          <w:highlight w:val="white"/>
        </w:rPr>
        <w:t>інформаційної</w:t>
      </w:r>
      <w:proofErr w:type="spellEnd"/>
      <w:r>
        <w:rPr>
          <w:rFonts w:cs="Times New Roman"/>
          <w:szCs w:val="28"/>
          <w:highlight w:val="white"/>
        </w:rPr>
        <w:t xml:space="preserve">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та </w:t>
      </w:r>
      <w:proofErr w:type="spellStart"/>
      <w:r>
        <w:rPr>
          <w:rFonts w:cs="Times New Roman"/>
          <w:szCs w:val="28"/>
          <w:highlight w:val="white"/>
        </w:rPr>
        <w:t>молодіжної</w:t>
      </w:r>
      <w:proofErr w:type="spellEnd"/>
      <w:r>
        <w:rPr>
          <w:rFonts w:cs="Times New Roman"/>
          <w:szCs w:val="28"/>
          <w:highlight w:val="white"/>
        </w:rPr>
        <w:t xml:space="preserve"> </w:t>
      </w:r>
      <w:proofErr w:type="spellStart"/>
      <w:r>
        <w:rPr>
          <w:rFonts w:cs="Times New Roman"/>
          <w:szCs w:val="28"/>
          <w:highlight w:val="white"/>
        </w:rPr>
        <w:t>політики</w:t>
      </w:r>
      <w:proofErr w:type="spellEnd"/>
      <w:r>
        <w:rPr>
          <w:rFonts w:cs="Times New Roman"/>
          <w:szCs w:val="28"/>
          <w:highlight w:val="white"/>
        </w:rPr>
        <w:t xml:space="preserve">, </w:t>
      </w:r>
      <w:proofErr w:type="spellStart"/>
      <w:r>
        <w:rPr>
          <w:rFonts w:cs="Times New Roman"/>
          <w:szCs w:val="28"/>
          <w:highlight w:val="white"/>
        </w:rPr>
        <w:t>соціального</w:t>
      </w:r>
      <w:proofErr w:type="spellEnd"/>
      <w:r>
        <w:rPr>
          <w:rFonts w:cs="Times New Roman"/>
          <w:szCs w:val="28"/>
          <w:highlight w:val="white"/>
        </w:rPr>
        <w:t xml:space="preserve"> </w:t>
      </w:r>
      <w:proofErr w:type="spellStart"/>
      <w:r>
        <w:rPr>
          <w:rFonts w:cs="Times New Roman"/>
          <w:szCs w:val="28"/>
          <w:highlight w:val="white"/>
        </w:rPr>
        <w:t>захисту</w:t>
      </w:r>
      <w:proofErr w:type="spellEnd"/>
      <w:r>
        <w:rPr>
          <w:rFonts w:cs="Times New Roman"/>
          <w:szCs w:val="28"/>
          <w:highlight w:val="white"/>
        </w:rPr>
        <w:t>,</w:t>
      </w:r>
    </w:p>
    <w:p w:rsidR="00277BE8" w:rsidRDefault="00277BE8" w:rsidP="00277BE8">
      <w:pPr>
        <w:tabs>
          <w:tab w:val="left" w:pos="6237"/>
          <w:tab w:val="left" w:pos="6379"/>
        </w:tabs>
        <w:spacing w:line="254" w:lineRule="auto"/>
        <w:ind w:left="0" w:hanging="3"/>
        <w:rPr>
          <w:rFonts w:cs="Times New Roman"/>
          <w:szCs w:val="28"/>
          <w:highlight w:val="white"/>
        </w:rPr>
      </w:pPr>
      <w:proofErr w:type="spellStart"/>
      <w:r>
        <w:rPr>
          <w:rFonts w:cs="Times New Roman"/>
          <w:szCs w:val="28"/>
          <w:highlight w:val="white"/>
        </w:rPr>
        <w:t>охорони</w:t>
      </w:r>
      <w:proofErr w:type="spellEnd"/>
      <w:r>
        <w:rPr>
          <w:rFonts w:cs="Times New Roman"/>
          <w:szCs w:val="28"/>
          <w:highlight w:val="white"/>
        </w:rPr>
        <w:t xml:space="preserve"> </w:t>
      </w:r>
      <w:proofErr w:type="spellStart"/>
      <w:r>
        <w:rPr>
          <w:rFonts w:cs="Times New Roman"/>
          <w:szCs w:val="28"/>
          <w:highlight w:val="white"/>
        </w:rPr>
        <w:t>здоров'я</w:t>
      </w:r>
      <w:proofErr w:type="spellEnd"/>
      <w:r>
        <w:rPr>
          <w:rFonts w:cs="Times New Roman"/>
          <w:szCs w:val="28"/>
          <w:highlight w:val="white"/>
        </w:rPr>
        <w:t xml:space="preserve">, </w:t>
      </w:r>
      <w:proofErr w:type="spellStart"/>
      <w:r>
        <w:rPr>
          <w:rFonts w:cs="Times New Roman"/>
          <w:szCs w:val="28"/>
          <w:highlight w:val="white"/>
        </w:rPr>
        <w:t>гендерної</w:t>
      </w:r>
      <w:proofErr w:type="spellEnd"/>
      <w:r>
        <w:rPr>
          <w:rFonts w:cs="Times New Roman"/>
          <w:szCs w:val="28"/>
          <w:highlight w:val="white"/>
        </w:rPr>
        <w:t xml:space="preserve"> </w:t>
      </w:r>
      <w:proofErr w:type="spellStart"/>
      <w:r>
        <w:rPr>
          <w:rFonts w:cs="Times New Roman"/>
          <w:szCs w:val="28"/>
          <w:highlight w:val="white"/>
        </w:rPr>
        <w:t>політики</w:t>
      </w:r>
      <w:proofErr w:type="spellEnd"/>
      <w:r>
        <w:rPr>
          <w:rFonts w:cs="Times New Roman"/>
          <w:szCs w:val="28"/>
          <w:highlight w:val="white"/>
        </w:rPr>
        <w:t>,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  <w:highlight w:val="white"/>
        </w:rPr>
      </w:pPr>
      <w:proofErr w:type="spellStart"/>
      <w:r>
        <w:rPr>
          <w:rFonts w:cs="Times New Roman"/>
          <w:szCs w:val="28"/>
          <w:highlight w:val="white"/>
        </w:rPr>
        <w:t>депутатської</w:t>
      </w:r>
      <w:proofErr w:type="spellEnd"/>
      <w:r>
        <w:rPr>
          <w:rFonts w:cs="Times New Roman"/>
          <w:szCs w:val="28"/>
          <w:highlight w:val="white"/>
        </w:rPr>
        <w:t xml:space="preserve"> </w:t>
      </w:r>
      <w:proofErr w:type="spellStart"/>
      <w:r>
        <w:rPr>
          <w:rFonts w:cs="Times New Roman"/>
          <w:szCs w:val="28"/>
          <w:highlight w:val="white"/>
        </w:rPr>
        <w:t>діяльності</w:t>
      </w:r>
      <w:proofErr w:type="spellEnd"/>
      <w:r>
        <w:rPr>
          <w:rFonts w:cs="Times New Roman"/>
          <w:szCs w:val="28"/>
          <w:highlight w:val="white"/>
        </w:rPr>
        <w:t xml:space="preserve">, </w:t>
      </w:r>
      <w:proofErr w:type="spellStart"/>
      <w:r>
        <w:rPr>
          <w:rFonts w:cs="Times New Roman"/>
          <w:szCs w:val="28"/>
          <w:highlight w:val="white"/>
        </w:rPr>
        <w:t>етики</w:t>
      </w:r>
      <w:proofErr w:type="spellEnd"/>
      <w:r>
        <w:rPr>
          <w:rFonts w:cs="Times New Roman"/>
          <w:szCs w:val="28"/>
          <w:highlight w:val="white"/>
        </w:rPr>
        <w:t xml:space="preserve">, регламенту,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  <w:highlight w:val="white"/>
        </w:rPr>
      </w:pPr>
      <w:proofErr w:type="spellStart"/>
      <w:r>
        <w:rPr>
          <w:rFonts w:cs="Times New Roman"/>
          <w:szCs w:val="28"/>
          <w:highlight w:val="white"/>
        </w:rPr>
        <w:t>захисту</w:t>
      </w:r>
      <w:proofErr w:type="spellEnd"/>
      <w:r>
        <w:rPr>
          <w:rFonts w:cs="Times New Roman"/>
          <w:szCs w:val="28"/>
          <w:highlight w:val="white"/>
        </w:rPr>
        <w:t xml:space="preserve"> прав </w:t>
      </w:r>
      <w:proofErr w:type="spellStart"/>
      <w:r>
        <w:rPr>
          <w:rFonts w:cs="Times New Roman"/>
          <w:szCs w:val="28"/>
          <w:highlight w:val="white"/>
        </w:rPr>
        <w:t>людини</w:t>
      </w:r>
      <w:proofErr w:type="spellEnd"/>
      <w:r>
        <w:rPr>
          <w:rFonts w:cs="Times New Roman"/>
          <w:szCs w:val="28"/>
          <w:highlight w:val="white"/>
        </w:rPr>
        <w:t xml:space="preserve"> та правопорядку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r>
        <w:rPr>
          <w:rFonts w:cs="Times New Roman"/>
          <w:b/>
          <w:szCs w:val="28"/>
          <w:highlight w:val="white"/>
        </w:rPr>
        <w:t>Роман ДЯЧУК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___»____________ 2023 р.  </w:t>
      </w:r>
    </w:p>
    <w:p w:rsidR="00277BE8" w:rsidRDefault="00277BE8" w:rsidP="00277BE8">
      <w:pPr>
        <w:spacing w:line="276" w:lineRule="auto"/>
        <w:ind w:left="0" w:hanging="3"/>
        <w:rPr>
          <w:rFonts w:cs="Times New Roman"/>
          <w:b/>
          <w:szCs w:val="28"/>
        </w:rPr>
      </w:pPr>
    </w:p>
    <w:p w:rsidR="00277BE8" w:rsidRDefault="004E3F14" w:rsidP="00277BE8">
      <w:pPr>
        <w:spacing w:line="254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uk-UA"/>
        </w:rPr>
        <w:t>В.о.н</w:t>
      </w:r>
      <w:r w:rsidR="00277BE8">
        <w:rPr>
          <w:rFonts w:cs="Times New Roman"/>
          <w:szCs w:val="28"/>
        </w:rPr>
        <w:t>ачальник</w:t>
      </w:r>
      <w:proofErr w:type="spellEnd"/>
      <w:r>
        <w:rPr>
          <w:rFonts w:cs="Times New Roman"/>
          <w:szCs w:val="28"/>
          <w:lang w:val="uk-UA"/>
        </w:rPr>
        <w:t>а</w:t>
      </w:r>
      <w:r w:rsidR="00277BE8">
        <w:rPr>
          <w:rFonts w:cs="Times New Roman"/>
          <w:szCs w:val="28"/>
        </w:rPr>
        <w:t xml:space="preserve"> </w:t>
      </w:r>
      <w:proofErr w:type="spellStart"/>
      <w:r w:rsidR="00277BE8">
        <w:rPr>
          <w:rFonts w:cs="Times New Roman"/>
          <w:szCs w:val="28"/>
        </w:rPr>
        <w:t>відділу</w:t>
      </w:r>
      <w:proofErr w:type="spellEnd"/>
      <w:r w:rsidR="00277BE8">
        <w:rPr>
          <w:rFonts w:cs="Times New Roman"/>
          <w:szCs w:val="28"/>
        </w:rPr>
        <w:t xml:space="preserve"> </w:t>
      </w:r>
      <w:proofErr w:type="spellStart"/>
      <w:r w:rsidR="00277BE8">
        <w:rPr>
          <w:rFonts w:cs="Times New Roman"/>
          <w:szCs w:val="28"/>
        </w:rPr>
        <w:t>охорони</w:t>
      </w:r>
      <w:proofErr w:type="spellEnd"/>
      <w:r w:rsidR="00277BE8">
        <w:rPr>
          <w:rFonts w:cs="Times New Roman"/>
          <w:szCs w:val="28"/>
        </w:rPr>
        <w:t xml:space="preserve"> </w:t>
      </w:r>
      <w:proofErr w:type="spellStart"/>
      <w:r w:rsidR="00277BE8">
        <w:rPr>
          <w:rFonts w:cs="Times New Roman"/>
          <w:szCs w:val="28"/>
        </w:rPr>
        <w:t>здоров`я</w:t>
      </w:r>
      <w:proofErr w:type="spellEnd"/>
    </w:p>
    <w:p w:rsidR="00277BE8" w:rsidRDefault="00277BE8" w:rsidP="00277BE8">
      <w:pPr>
        <w:spacing w:line="254" w:lineRule="auto"/>
        <w:ind w:left="0" w:hanging="3"/>
        <w:rPr>
          <w:rFonts w:cs="Times New Roman"/>
          <w:b/>
          <w:szCs w:val="28"/>
        </w:rPr>
      </w:pPr>
      <w:proofErr w:type="spellStart"/>
      <w:r>
        <w:rPr>
          <w:rFonts w:cs="Times New Roman"/>
          <w:szCs w:val="28"/>
        </w:rPr>
        <w:t>Коломийської</w:t>
      </w:r>
      <w:proofErr w:type="spellEnd"/>
      <w:r>
        <w:rPr>
          <w:rFonts w:cs="Times New Roman"/>
          <w:szCs w:val="28"/>
        </w:rPr>
        <w:t xml:space="preserve"> міської ради</w:t>
      </w:r>
      <w:r>
        <w:rPr>
          <w:rFonts w:cs="Times New Roman"/>
          <w:b/>
          <w:szCs w:val="28"/>
        </w:rPr>
        <w:t xml:space="preserve"> </w:t>
      </w:r>
    </w:p>
    <w:p w:rsidR="00277BE8" w:rsidRDefault="004E3F14" w:rsidP="00176320">
      <w:pPr>
        <w:tabs>
          <w:tab w:val="left" w:pos="6379"/>
        </w:tabs>
        <w:spacing w:line="254" w:lineRule="auto"/>
        <w:ind w:left="0" w:hanging="3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І</w:t>
      </w:r>
      <w:r>
        <w:rPr>
          <w:rFonts w:cs="Times New Roman"/>
          <w:b/>
          <w:szCs w:val="28"/>
          <w:lang w:val="uk-UA"/>
        </w:rPr>
        <w:t>лона САРАНЧУК</w:t>
      </w:r>
      <w:r w:rsidR="00277BE8">
        <w:rPr>
          <w:rFonts w:cs="Times New Roman"/>
          <w:b/>
          <w:szCs w:val="28"/>
        </w:rPr>
        <w:t xml:space="preserve">                                   </w:t>
      </w:r>
      <w:r>
        <w:rPr>
          <w:rFonts w:cs="Times New Roman"/>
          <w:b/>
          <w:szCs w:val="28"/>
        </w:rPr>
        <w:t xml:space="preserve">                  </w:t>
      </w:r>
      <w:proofErr w:type="gramStart"/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uk-UA"/>
        </w:rPr>
        <w:t xml:space="preserve"> </w:t>
      </w:r>
      <w:r w:rsidR="00277BE8">
        <w:rPr>
          <w:rFonts w:cs="Times New Roman"/>
          <w:b/>
          <w:szCs w:val="28"/>
        </w:rPr>
        <w:t xml:space="preserve"> </w:t>
      </w:r>
      <w:r w:rsidR="00277BE8">
        <w:rPr>
          <w:rFonts w:cs="Times New Roman"/>
          <w:szCs w:val="28"/>
        </w:rPr>
        <w:t>«</w:t>
      </w:r>
      <w:proofErr w:type="gramEnd"/>
      <w:r w:rsidR="00277BE8">
        <w:rPr>
          <w:rFonts w:cs="Times New Roman"/>
          <w:szCs w:val="28"/>
        </w:rPr>
        <w:t xml:space="preserve">___»____________ 2023 р. 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</w:p>
    <w:p w:rsidR="00277BE8" w:rsidRPr="00176320" w:rsidRDefault="00176320" w:rsidP="00277BE8">
      <w:pPr>
        <w:spacing w:line="254" w:lineRule="auto"/>
        <w:ind w:left="0" w:hanging="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Заступник н</w:t>
      </w:r>
      <w:proofErr w:type="spellStart"/>
      <w:r w:rsidR="00277BE8">
        <w:rPr>
          <w:rFonts w:cs="Times New Roman"/>
          <w:szCs w:val="28"/>
        </w:rPr>
        <w:t>ачальник</w:t>
      </w:r>
      <w:proofErr w:type="spellEnd"/>
      <w:r>
        <w:rPr>
          <w:rFonts w:cs="Times New Roman"/>
          <w:szCs w:val="28"/>
          <w:lang w:val="uk-UA"/>
        </w:rPr>
        <w:t>а</w:t>
      </w:r>
      <w:r w:rsidR="00277BE8">
        <w:rPr>
          <w:rFonts w:cs="Times New Roman"/>
          <w:szCs w:val="28"/>
        </w:rPr>
        <w:t xml:space="preserve"> </w:t>
      </w:r>
      <w:proofErr w:type="spellStart"/>
      <w:r w:rsidR="00277BE8">
        <w:rPr>
          <w:rFonts w:cs="Times New Roman"/>
          <w:szCs w:val="28"/>
        </w:rPr>
        <w:t>управління</w:t>
      </w:r>
      <w:proofErr w:type="spellEnd"/>
      <w:r>
        <w:rPr>
          <w:rFonts w:cs="Times New Roman"/>
          <w:szCs w:val="28"/>
          <w:lang w:val="uk-UA"/>
        </w:rPr>
        <w:t xml:space="preserve"> - начальник</w:t>
      </w:r>
      <w:r>
        <w:rPr>
          <w:rFonts w:cs="Times New Roman"/>
          <w:szCs w:val="28"/>
        </w:rPr>
        <w:t xml:space="preserve"> </w:t>
      </w:r>
    </w:p>
    <w:p w:rsidR="00176320" w:rsidRDefault="00176320" w:rsidP="00277BE8">
      <w:pPr>
        <w:spacing w:line="254" w:lineRule="auto"/>
        <w:ind w:left="0" w:hanging="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відділу бюджетної політики управління фінансів</w:t>
      </w:r>
    </w:p>
    <w:p w:rsidR="00277BE8" w:rsidRDefault="00176320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і </w:t>
      </w:r>
      <w:proofErr w:type="spellStart"/>
      <w:r w:rsidR="00277BE8">
        <w:rPr>
          <w:rFonts w:cs="Times New Roman"/>
          <w:szCs w:val="28"/>
        </w:rPr>
        <w:t>внутрішнього</w:t>
      </w:r>
      <w:proofErr w:type="spellEnd"/>
      <w:r w:rsidR="00277BE8">
        <w:rPr>
          <w:rFonts w:cs="Times New Roman"/>
          <w:szCs w:val="28"/>
        </w:rPr>
        <w:t xml:space="preserve"> аудиту міської ради </w:t>
      </w:r>
    </w:p>
    <w:p w:rsidR="00277BE8" w:rsidRDefault="00176320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  <w:lang w:val="uk-UA"/>
        </w:rPr>
        <w:t>Надія СОПКО</w:t>
      </w:r>
      <w:r w:rsidR="00277BE8">
        <w:rPr>
          <w:rFonts w:cs="Times New Roman"/>
          <w:b/>
          <w:szCs w:val="28"/>
        </w:rPr>
        <w:t xml:space="preserve">                                                     </w:t>
      </w:r>
      <w:r>
        <w:rPr>
          <w:rFonts w:cs="Times New Roman"/>
          <w:b/>
          <w:szCs w:val="28"/>
          <w:lang w:val="uk-UA"/>
        </w:rPr>
        <w:t xml:space="preserve">           </w:t>
      </w:r>
      <w:r w:rsidR="00277BE8">
        <w:rPr>
          <w:rFonts w:cs="Times New Roman"/>
          <w:szCs w:val="28"/>
        </w:rPr>
        <w:t xml:space="preserve">«___»____________ 2023 р. 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</w:t>
      </w:r>
      <w:proofErr w:type="spellStart"/>
      <w:r>
        <w:rPr>
          <w:rFonts w:cs="Times New Roman"/>
          <w:szCs w:val="28"/>
        </w:rPr>
        <w:t>юридичного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відділу</w:t>
      </w:r>
      <w:proofErr w:type="spellEnd"/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міської ради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Любов</w:t>
      </w:r>
      <w:proofErr w:type="spellEnd"/>
      <w:r>
        <w:rPr>
          <w:rFonts w:cs="Times New Roman"/>
          <w:b/>
          <w:szCs w:val="28"/>
        </w:rPr>
        <w:t xml:space="preserve"> СОНЧАК                                                    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___»____________2023 р. 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</w:t>
      </w:r>
      <w:proofErr w:type="spellStart"/>
      <w:r>
        <w:rPr>
          <w:rFonts w:cs="Times New Roman"/>
          <w:szCs w:val="28"/>
        </w:rPr>
        <w:t>управління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Секретаріат</w:t>
      </w:r>
      <w:proofErr w:type="spellEnd"/>
      <w:r>
        <w:rPr>
          <w:rFonts w:cs="Times New Roman"/>
          <w:szCs w:val="28"/>
        </w:rPr>
        <w:t xml:space="preserve"> ради»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міської ради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Світлана</w:t>
      </w:r>
      <w:proofErr w:type="spellEnd"/>
      <w:r>
        <w:rPr>
          <w:rFonts w:cs="Times New Roman"/>
          <w:b/>
          <w:szCs w:val="28"/>
        </w:rPr>
        <w:t xml:space="preserve"> БЕЖУК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 2023 р. 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Уповноважена</w:t>
      </w:r>
      <w:proofErr w:type="spellEnd"/>
      <w:r>
        <w:rPr>
          <w:rFonts w:cs="Times New Roman"/>
          <w:szCs w:val="28"/>
        </w:rPr>
        <w:t xml:space="preserve"> особа з </w:t>
      </w:r>
      <w:proofErr w:type="spellStart"/>
      <w:r>
        <w:rPr>
          <w:rFonts w:cs="Times New Roman"/>
          <w:szCs w:val="28"/>
        </w:rPr>
        <w:t>питань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запобігання</w:t>
      </w:r>
      <w:proofErr w:type="spellEnd"/>
      <w:r>
        <w:rPr>
          <w:rFonts w:cs="Times New Roman"/>
          <w:szCs w:val="28"/>
        </w:rPr>
        <w:t xml:space="preserve"> та </w:t>
      </w:r>
    </w:p>
    <w:p w:rsidR="00277BE8" w:rsidRDefault="00277BE8" w:rsidP="00277BE8">
      <w:pPr>
        <w:spacing w:line="254" w:lineRule="auto"/>
        <w:ind w:left="0" w:hanging="3"/>
        <w:rPr>
          <w:rFonts w:cs="Times New Roman"/>
          <w:b/>
          <w:szCs w:val="28"/>
        </w:rPr>
      </w:pPr>
      <w:proofErr w:type="spellStart"/>
      <w:r>
        <w:rPr>
          <w:rFonts w:cs="Times New Roman"/>
          <w:szCs w:val="28"/>
        </w:rPr>
        <w:t>виявлення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корупції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>
        <w:rPr>
          <w:rFonts w:cs="Times New Roman"/>
          <w:szCs w:val="28"/>
        </w:rPr>
        <w:t>міській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раді</w:t>
      </w:r>
      <w:proofErr w:type="spellEnd"/>
      <w:r>
        <w:rPr>
          <w:rFonts w:cs="Times New Roman"/>
          <w:szCs w:val="28"/>
        </w:rPr>
        <w:tab/>
        <w:t xml:space="preserve"> </w:t>
      </w:r>
    </w:p>
    <w:p w:rsidR="00277BE8" w:rsidRDefault="00277BE8" w:rsidP="00277BE8">
      <w:pPr>
        <w:spacing w:line="254" w:lineRule="auto"/>
        <w:ind w:left="0" w:hanging="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Світлана</w:t>
      </w:r>
      <w:proofErr w:type="spellEnd"/>
      <w:r>
        <w:rPr>
          <w:rFonts w:cs="Times New Roman"/>
          <w:b/>
          <w:szCs w:val="28"/>
        </w:rPr>
        <w:t xml:space="preserve"> СЕНЮК                 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     </w:t>
      </w:r>
      <w:proofErr w:type="gramStart"/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 xml:space="preserve">___»___________ 2023 р.  </w:t>
      </w:r>
      <w:r>
        <w:rPr>
          <w:rFonts w:cs="Times New Roman"/>
          <w:b/>
          <w:szCs w:val="28"/>
        </w:rPr>
        <w:t xml:space="preserve">                                                                </w:t>
      </w:r>
    </w:p>
    <w:p w:rsidR="00277BE8" w:rsidRDefault="00277BE8" w:rsidP="00277BE8">
      <w:pPr>
        <w:spacing w:line="240" w:lineRule="auto"/>
        <w:ind w:left="0" w:right="-15" w:hanging="3"/>
        <w:rPr>
          <w:rFonts w:cs="Times New Roman"/>
          <w:szCs w:val="28"/>
        </w:rPr>
      </w:pPr>
    </w:p>
    <w:p w:rsidR="00277BE8" w:rsidRDefault="00277BE8" w:rsidP="00277BE8">
      <w:pPr>
        <w:spacing w:line="240" w:lineRule="auto"/>
        <w:ind w:left="0" w:right="-15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Виконавець</w:t>
      </w:r>
      <w:proofErr w:type="spellEnd"/>
      <w:r>
        <w:rPr>
          <w:rFonts w:cs="Times New Roman"/>
          <w:szCs w:val="28"/>
        </w:rPr>
        <w:t>:</w:t>
      </w:r>
    </w:p>
    <w:p w:rsidR="00277BE8" w:rsidRDefault="00277BE8" w:rsidP="00277BE8">
      <w:pPr>
        <w:spacing w:line="240" w:lineRule="auto"/>
        <w:ind w:left="0" w:right="-15" w:hanging="3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Генеральний</w:t>
      </w:r>
      <w:proofErr w:type="spellEnd"/>
      <w:r>
        <w:rPr>
          <w:rFonts w:cs="Times New Roman"/>
          <w:szCs w:val="28"/>
        </w:rPr>
        <w:t xml:space="preserve"> директор</w:t>
      </w:r>
    </w:p>
    <w:p w:rsidR="00277BE8" w:rsidRDefault="00277BE8" w:rsidP="00277BE8">
      <w:pPr>
        <w:spacing w:line="240" w:lineRule="auto"/>
        <w:ind w:left="0" w:right="-15" w:hanging="3"/>
        <w:rPr>
          <w:rFonts w:cs="Times New Roman"/>
          <w:szCs w:val="28"/>
        </w:rPr>
      </w:pPr>
      <w:r>
        <w:rPr>
          <w:rFonts w:cs="Times New Roman"/>
          <w:szCs w:val="28"/>
        </w:rPr>
        <w:t>КНП “</w:t>
      </w:r>
      <w:proofErr w:type="spellStart"/>
      <w:proofErr w:type="gramStart"/>
      <w:r>
        <w:rPr>
          <w:rFonts w:cs="Times New Roman"/>
          <w:szCs w:val="28"/>
        </w:rPr>
        <w:t>Коломийський</w:t>
      </w:r>
      <w:proofErr w:type="spellEnd"/>
      <w:r>
        <w:rPr>
          <w:rFonts w:cs="Times New Roman"/>
          <w:szCs w:val="28"/>
        </w:rPr>
        <w:t xml:space="preserve">  ФПЦ</w:t>
      </w:r>
      <w:proofErr w:type="gramEnd"/>
      <w:r>
        <w:rPr>
          <w:rFonts w:cs="Times New Roman"/>
          <w:szCs w:val="28"/>
        </w:rPr>
        <w:t xml:space="preserve">” </w:t>
      </w:r>
    </w:p>
    <w:p w:rsidR="00D23FB3" w:rsidRDefault="00277BE8" w:rsidP="00277BE8">
      <w:pPr>
        <w:tabs>
          <w:tab w:val="left" w:pos="6379"/>
        </w:tabs>
        <w:spacing w:line="240" w:lineRule="auto"/>
        <w:ind w:left="0" w:right="-15" w:hanging="3"/>
        <w:rPr>
          <w:rFonts w:cs="Times New Roman"/>
          <w:szCs w:val="28"/>
        </w:rPr>
        <w:sectPr w:rsidR="00D23FB3" w:rsidSect="0023415A">
          <w:headerReference w:type="default" r:id="rId10"/>
          <w:pgSz w:w="11906" w:h="16838"/>
          <w:pgMar w:top="426" w:right="566" w:bottom="454" w:left="1560" w:header="510" w:footer="510" w:gutter="0"/>
          <w:pgNumType w:start="1"/>
          <w:cols w:space="720"/>
          <w:titlePg/>
        </w:sectPr>
      </w:pPr>
      <w:proofErr w:type="spellStart"/>
      <w:r>
        <w:rPr>
          <w:rFonts w:cs="Times New Roman"/>
          <w:b/>
          <w:szCs w:val="28"/>
        </w:rPr>
        <w:t>Віталій</w:t>
      </w:r>
      <w:proofErr w:type="spellEnd"/>
      <w:r>
        <w:rPr>
          <w:rFonts w:cs="Times New Roman"/>
          <w:b/>
          <w:szCs w:val="28"/>
        </w:rPr>
        <w:t xml:space="preserve"> ГУРНИК</w:t>
      </w:r>
      <w:r>
        <w:rPr>
          <w:rFonts w:cs="Times New Roman"/>
          <w:szCs w:val="28"/>
        </w:rPr>
        <w:t xml:space="preserve">                                         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___»___________ 2023 р.        </w:t>
      </w:r>
      <w:r>
        <w:rPr>
          <w:rFonts w:cs="Times New Roman"/>
          <w:szCs w:val="28"/>
        </w:rPr>
        <w:tab/>
      </w:r>
    </w:p>
    <w:p w:rsidR="00D23FB3" w:rsidRPr="00D23FB3" w:rsidRDefault="00D23FB3" w:rsidP="00D23FB3">
      <w:pPr>
        <w:suppressAutoHyphens w:val="0"/>
        <w:spacing w:line="240" w:lineRule="auto"/>
        <w:ind w:leftChars="0" w:left="10632" w:firstLineChars="0" w:firstLine="0"/>
        <w:textDirection w:val="lrTb"/>
        <w:textAlignment w:val="auto"/>
        <w:outlineLvl w:val="9"/>
        <w:rPr>
          <w:rFonts w:eastAsia="Calibri" w:cs="Times New Roman"/>
          <w:position w:val="0"/>
          <w:szCs w:val="28"/>
          <w:lang w:val="uk-UA"/>
        </w:rPr>
      </w:pPr>
      <w:r w:rsidRPr="00D23FB3">
        <w:rPr>
          <w:rFonts w:eastAsia="Calibri" w:cs="Times New Roman"/>
          <w:position w:val="0"/>
          <w:szCs w:val="28"/>
          <w:lang w:val="uk-UA"/>
        </w:rPr>
        <w:lastRenderedPageBreak/>
        <w:t>ЗАТВЕРДЖЕНО</w:t>
      </w:r>
    </w:p>
    <w:p w:rsidR="00D23FB3" w:rsidRPr="00D23FB3" w:rsidRDefault="00D23FB3" w:rsidP="00D23FB3">
      <w:pPr>
        <w:suppressAutoHyphens w:val="0"/>
        <w:spacing w:line="240" w:lineRule="auto"/>
        <w:ind w:leftChars="0" w:left="10632" w:firstLineChars="0" w:firstLine="0"/>
        <w:textDirection w:val="lrTb"/>
        <w:textAlignment w:val="auto"/>
        <w:outlineLvl w:val="9"/>
        <w:rPr>
          <w:rFonts w:eastAsia="Calibri" w:cs="Times New Roman"/>
          <w:position w:val="0"/>
          <w:szCs w:val="28"/>
          <w:lang w:val="uk-UA"/>
        </w:rPr>
      </w:pPr>
      <w:r w:rsidRPr="00D23FB3">
        <w:rPr>
          <w:rFonts w:eastAsia="Calibri" w:cs="Times New Roman"/>
          <w:position w:val="0"/>
          <w:szCs w:val="28"/>
          <w:lang w:val="uk-UA"/>
        </w:rPr>
        <w:t>рішення міської ради</w:t>
      </w:r>
    </w:p>
    <w:p w:rsidR="00D23FB3" w:rsidRPr="00D23FB3" w:rsidRDefault="00D23FB3" w:rsidP="00D23FB3">
      <w:pPr>
        <w:suppressAutoHyphens w:val="0"/>
        <w:spacing w:line="240" w:lineRule="auto"/>
        <w:ind w:leftChars="0" w:left="10632" w:firstLineChars="0" w:firstLine="0"/>
        <w:textDirection w:val="lrTb"/>
        <w:textAlignment w:val="auto"/>
        <w:outlineLvl w:val="9"/>
        <w:rPr>
          <w:rFonts w:eastAsia="Calibri" w:cs="Times New Roman"/>
          <w:position w:val="0"/>
          <w:szCs w:val="28"/>
          <w:lang w:val="uk-UA"/>
        </w:rPr>
      </w:pPr>
      <w:r w:rsidRPr="00D23FB3">
        <w:rPr>
          <w:rFonts w:eastAsia="Calibri" w:cs="Times New Roman"/>
          <w:position w:val="0"/>
          <w:szCs w:val="28"/>
          <w:lang w:val="uk-UA"/>
        </w:rPr>
        <w:t>від ________№ ________</w:t>
      </w:r>
    </w:p>
    <w:p w:rsidR="00D23FB3" w:rsidRPr="00D23FB3" w:rsidRDefault="00D23FB3" w:rsidP="00D23FB3">
      <w:pPr>
        <w:suppressAutoHyphens w:val="0"/>
        <w:spacing w:line="240" w:lineRule="auto"/>
        <w:ind w:leftChars="0" w:left="10632" w:firstLineChars="0" w:firstLine="0"/>
        <w:textDirection w:val="lrTb"/>
        <w:textAlignment w:val="auto"/>
        <w:outlineLvl w:val="9"/>
        <w:rPr>
          <w:rFonts w:eastAsia="Calibri" w:cs="Times New Roman"/>
          <w:position w:val="0"/>
          <w:szCs w:val="2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textDirection w:val="lrTb"/>
        <w:textAlignment w:val="auto"/>
        <w:outlineLvl w:val="9"/>
        <w:rPr>
          <w:rFonts w:cs="Times New Roman"/>
          <w:b/>
          <w:color w:val="000000"/>
          <w:position w:val="0"/>
          <w:szCs w:val="2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right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center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  <w:r w:rsidRPr="00D23FB3">
        <w:rPr>
          <w:rFonts w:cs="Times New Roman"/>
          <w:b/>
          <w:color w:val="000000"/>
          <w:position w:val="0"/>
          <w:szCs w:val="28"/>
          <w:lang w:val="uk-UA"/>
        </w:rPr>
        <w:t>Перелік</w:t>
      </w: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center"/>
        <w:textDirection w:val="lrTb"/>
        <w:textAlignment w:val="auto"/>
        <w:outlineLvl w:val="9"/>
        <w:rPr>
          <w:rFonts w:cs="Times New Roman"/>
          <w:b/>
          <w:color w:val="000000"/>
          <w:position w:val="0"/>
          <w:szCs w:val="28"/>
          <w:lang w:val="uk-UA"/>
        </w:rPr>
      </w:pPr>
      <w:r w:rsidRPr="00D23FB3">
        <w:rPr>
          <w:rFonts w:cs="Times New Roman"/>
          <w:b/>
          <w:color w:val="000000"/>
          <w:position w:val="0"/>
          <w:szCs w:val="28"/>
          <w:lang w:val="uk-UA"/>
        </w:rPr>
        <w:t>заходів, обсяги та джерела фінансування цільової програми</w:t>
      </w: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center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both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284" w:right="15" w:firstLineChars="0" w:firstLine="0"/>
        <w:jc w:val="both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  <w:r w:rsidRPr="00D23FB3">
        <w:rPr>
          <w:rFonts w:cs="Times New Roman"/>
          <w:color w:val="000000"/>
          <w:position w:val="0"/>
          <w:szCs w:val="28"/>
          <w:lang w:val="uk-UA"/>
        </w:rPr>
        <w:t>Назва замовника: Коломийська міська рада</w:t>
      </w:r>
    </w:p>
    <w:p w:rsidR="00D23FB3" w:rsidRPr="00D23FB3" w:rsidRDefault="00D23FB3" w:rsidP="00D23FB3">
      <w:pPr>
        <w:shd w:val="clear" w:color="auto" w:fill="FFFFFF"/>
        <w:suppressAutoHyphens w:val="0"/>
        <w:spacing w:line="256" w:lineRule="auto"/>
        <w:ind w:leftChars="0" w:left="284" w:right="15" w:firstLineChars="0" w:firstLine="0"/>
        <w:textDirection w:val="lrTb"/>
        <w:textAlignment w:val="auto"/>
        <w:outlineLvl w:val="9"/>
        <w:rPr>
          <w:rFonts w:cs="Times New Roman"/>
          <w:b/>
          <w:color w:val="000000"/>
          <w:position w:val="0"/>
          <w:szCs w:val="28"/>
          <w:lang w:val="uk-UA"/>
        </w:rPr>
      </w:pPr>
      <w:r w:rsidRPr="00D23FB3">
        <w:rPr>
          <w:rFonts w:cs="Times New Roman"/>
          <w:color w:val="000000"/>
          <w:position w:val="0"/>
          <w:szCs w:val="28"/>
          <w:lang w:val="uk-UA"/>
        </w:rPr>
        <w:t>Назва програми:</w:t>
      </w:r>
      <w:r w:rsidRPr="00D23FB3">
        <w:rPr>
          <w:rFonts w:cs="Times New Roman"/>
          <w:b/>
          <w:color w:val="000000"/>
          <w:position w:val="0"/>
          <w:szCs w:val="28"/>
          <w:lang w:val="uk-UA"/>
        </w:rPr>
        <w:t> Цільова  програма «Протидія захворювання та профілактика захворювань в Коломийській ТГ           на 2022-2024 роки»</w:t>
      </w:r>
    </w:p>
    <w:p w:rsidR="00D23FB3" w:rsidRPr="00D23FB3" w:rsidRDefault="00D23FB3" w:rsidP="00D23FB3">
      <w:pPr>
        <w:shd w:val="clear" w:color="auto" w:fill="FFFFFF"/>
        <w:suppressAutoHyphens w:val="0"/>
        <w:spacing w:line="256" w:lineRule="auto"/>
        <w:ind w:leftChars="0" w:left="0" w:right="15" w:firstLineChars="0" w:firstLine="0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</w:p>
    <w:p w:rsidR="00D23FB3" w:rsidRPr="00D23FB3" w:rsidRDefault="00D23FB3" w:rsidP="00D23FB3">
      <w:pPr>
        <w:shd w:val="clear" w:color="auto" w:fill="FFFFFF"/>
        <w:suppressAutoHyphens w:val="0"/>
        <w:spacing w:line="240" w:lineRule="auto"/>
        <w:ind w:leftChars="0" w:left="0" w:right="15" w:firstLineChars="0" w:firstLine="0"/>
        <w:jc w:val="both"/>
        <w:textDirection w:val="lrTb"/>
        <w:textAlignment w:val="auto"/>
        <w:outlineLvl w:val="9"/>
        <w:rPr>
          <w:rFonts w:cs="Times New Roman"/>
          <w:color w:val="000000"/>
          <w:position w:val="0"/>
          <w:sz w:val="18"/>
          <w:szCs w:val="18"/>
          <w:lang w:val="uk-UA"/>
        </w:rPr>
      </w:pPr>
    </w:p>
    <w:tbl>
      <w:tblPr>
        <w:tblW w:w="15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318"/>
        <w:gridCol w:w="1275"/>
        <w:gridCol w:w="993"/>
        <w:gridCol w:w="992"/>
        <w:gridCol w:w="1134"/>
        <w:gridCol w:w="1134"/>
        <w:gridCol w:w="1276"/>
        <w:gridCol w:w="1275"/>
        <w:gridCol w:w="1134"/>
        <w:gridCol w:w="3154"/>
      </w:tblGrid>
      <w:tr w:rsidR="00D23FB3" w:rsidRPr="00D23FB3" w:rsidTr="00D23FB3">
        <w:trPr>
          <w:cantSplit/>
          <w:trHeight w:val="187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Найменування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заходу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Викона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вець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Термін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вико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нання</w:t>
            </w:r>
            <w:proofErr w:type="spellEnd"/>
          </w:p>
        </w:tc>
        <w:tc>
          <w:tcPr>
            <w:tcW w:w="6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Орієнтовні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обсяги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фінансування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тис.грн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>.</w:t>
            </w: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Очікувані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результати</w:t>
            </w:r>
            <w:proofErr w:type="spellEnd"/>
          </w:p>
        </w:tc>
      </w:tr>
      <w:tr w:rsidR="00D23FB3" w:rsidRPr="00D23FB3" w:rsidTr="00D23FB3">
        <w:trPr>
          <w:cantSplit/>
          <w:trHeight w:val="316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Роки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Всього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В т.ч. за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джерелами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фінансування</w:t>
            </w:r>
            <w:proofErr w:type="spellEnd"/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336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Державний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Обласний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Міський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Інші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джерела</w:t>
            </w:r>
            <w:proofErr w:type="spellEnd"/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822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3"/>
                <w:szCs w:val="23"/>
              </w:rPr>
            </w:pP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Утримання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будівель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комунального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некомерційного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підприємства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Коломийської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міської ради «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Коломийський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фтизіопульмоноло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</w:rPr>
            </w:pP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гічний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центр» (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покриття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вартості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комунальних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послуг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та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енергоносіїв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3"/>
                <w:szCs w:val="23"/>
              </w:rPr>
              <w:t>комунального</w:t>
            </w:r>
            <w:proofErr w:type="spellEnd"/>
            <w:r w:rsidRPr="00D23FB3">
              <w:rPr>
                <w:rFonts w:cs="Times New Roman"/>
                <w:position w:val="0"/>
                <w:sz w:val="23"/>
                <w:szCs w:val="23"/>
              </w:rPr>
              <w:t xml:space="preserve"> закладу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2022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2022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450,0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450,0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енергоносіями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комунального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некомерційного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підприємства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міської ради «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фтизіопульмонологічний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центр»</w:t>
            </w:r>
          </w:p>
        </w:tc>
      </w:tr>
      <w:tr w:rsidR="00D23FB3" w:rsidRPr="00D23FB3" w:rsidTr="00D23FB3">
        <w:trPr>
          <w:cantSplit/>
          <w:trHeight w:val="1170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800,0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800,0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2115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975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Виплата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пенсій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віком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призначених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на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пільгових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умовах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КНП «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фтизіопульмоноло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гічний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центр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міської ради </w:t>
            </w:r>
          </w:p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Івано-Франківської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області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>»</w:t>
            </w:r>
          </w:p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2022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2022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780,0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780,0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фінансами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gramStart"/>
            <w:r w:rsidRPr="00D23FB3">
              <w:rPr>
                <w:rFonts w:cs="Times New Roman"/>
                <w:position w:val="0"/>
                <w:sz w:val="24"/>
              </w:rPr>
              <w:t xml:space="preserve">для 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покриття</w:t>
            </w:r>
            <w:proofErr w:type="spellEnd"/>
            <w:proofErr w:type="gram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виплат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на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пенсії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віком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призначені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на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пільгових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умовах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працівникам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КНП «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фтизіопульмонологічний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центр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міської ради 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Івано-Франківської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області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>»</w:t>
            </w:r>
          </w:p>
        </w:tc>
      </w:tr>
      <w:tr w:rsidR="00D23FB3" w:rsidRPr="00D23FB3" w:rsidTr="00D23FB3">
        <w:trPr>
          <w:cantSplit/>
          <w:trHeight w:val="1545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right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2829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2024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2024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  <w:r w:rsidRPr="00D23FB3">
              <w:rPr>
                <w:rFonts w:cs="Times New Roman"/>
                <w:color w:val="FF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4"/>
              </w:rPr>
            </w:pPr>
            <w:r w:rsidRPr="00D23FB3">
              <w:rPr>
                <w:rFonts w:cs="Times New Roman"/>
                <w:color w:val="FF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822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3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Надання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безоплатного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стоматологічного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обслуговування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та зубного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протезування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окремих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категорій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населення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на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території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Коломийської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територіальної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громади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 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ветеранам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війни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(УБД, в т.ч. УБД АТО, ІВ в т.ч. УБД АТО, особам з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інвалідністю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внаслідок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війни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, в т.ч. особи з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інвалідністю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АТО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2022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2022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150,0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150,0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- 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протезування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суцільнолитими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конструкціями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облицюванням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пластмасою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або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керамікою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медичними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показаннями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підтвердженими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висновками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МСЕК та ЛКК;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-  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профілактичні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заходи,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огляд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терапевтична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хірургічна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стоматологічна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допомога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у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повному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обсязі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за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маловитратними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технологіями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>;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- ветеранам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війни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(УБД, в т.ч. УБД АТО, ІВ в т.ч. УБД АТО, особам з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інвалідністю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внаслідок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війни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, в т.ч. особи з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інвалідністю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АТО</w:t>
            </w:r>
          </w:p>
        </w:tc>
      </w:tr>
      <w:tr w:rsidR="00D23FB3" w:rsidRPr="00D23FB3" w:rsidTr="00D23FB3">
        <w:trPr>
          <w:cantSplit/>
          <w:trHeight w:val="2058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19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350,0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598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4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Предмети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матеріали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обладнання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інвентар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2022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інформаційних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видань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канцелярського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proofErr w:type="gram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приладдя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та</w:t>
            </w:r>
            <w:proofErr w:type="gram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статистичних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бланків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;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-  </w:t>
            </w:r>
            <w:proofErr w:type="spellStart"/>
            <w:proofErr w:type="gram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віконних</w:t>
            </w:r>
            <w:proofErr w:type="spellEnd"/>
            <w:proofErr w:type="gram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блоків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господарських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 та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будівельних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матеріалів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для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облаштування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 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відкосів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віконних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</w:t>
            </w: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блоків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;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-  </w:t>
            </w:r>
            <w:proofErr w:type="spellStart"/>
            <w:proofErr w:type="gram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матеріалів</w:t>
            </w:r>
            <w:proofErr w:type="spellEnd"/>
            <w:proofErr w:type="gramEnd"/>
            <w:r w:rsidRPr="00D23FB3">
              <w:rPr>
                <w:rFonts w:cs="Times New Roman"/>
                <w:color w:val="000000"/>
                <w:position w:val="0"/>
                <w:sz w:val="24"/>
              </w:rPr>
              <w:t xml:space="preserve"> для </w:t>
            </w:r>
            <w:proofErr w:type="spellStart"/>
            <w:r w:rsidRPr="00D23FB3">
              <w:rPr>
                <w:rFonts w:cs="Times New Roman"/>
                <w:color w:val="000000"/>
                <w:position w:val="0"/>
                <w:sz w:val="24"/>
              </w:rPr>
              <w:t>пр</w:t>
            </w:r>
            <w:r w:rsidRPr="00D23FB3">
              <w:rPr>
                <w:rFonts w:eastAsia="Calibri"/>
                <w:color w:val="000000"/>
                <w:position w:val="0"/>
                <w:sz w:val="24"/>
              </w:rPr>
              <w:t>оведення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ремонтних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робіт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в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фотолабораторії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рентген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кабінету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в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кабінетах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прийому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пацієнтів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2671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  <w:p w:rsidR="00D23FB3" w:rsidRPr="00D23FB3" w:rsidRDefault="00D23FB3" w:rsidP="00D23FB3">
            <w:pPr>
              <w:tabs>
                <w:tab w:val="left" w:pos="840"/>
              </w:tabs>
              <w:suppressAutoHyphens w:val="0"/>
              <w:spacing w:after="160"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185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338"/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5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Оплата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послуг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(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крім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комунанальних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 </w:t>
            </w:r>
            <w:proofErr w:type="spellStart"/>
            <w:proofErr w:type="gramStart"/>
            <w:r w:rsidRPr="00D23FB3">
              <w:rPr>
                <w:rFonts w:eastAsia="Calibri"/>
                <w:color w:val="000000"/>
                <w:position w:val="0"/>
                <w:sz w:val="24"/>
              </w:rPr>
              <w:t>необхідність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в</w:t>
            </w:r>
            <w:proofErr w:type="gram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оплаті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послуг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з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повірки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проведенні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експертизи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засобів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обліку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медичного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обладнання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лічильників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приладів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>;</w:t>
            </w:r>
          </w:p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 оплата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послуг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з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технічного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обслуговування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програмного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обслуговування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програм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для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систем баз </w:t>
            </w:r>
            <w:proofErr w:type="spellStart"/>
            <w:proofErr w:type="gramStart"/>
            <w:r w:rsidRPr="00D23FB3">
              <w:rPr>
                <w:rFonts w:eastAsia="Calibri"/>
                <w:color w:val="000000"/>
                <w:position w:val="0"/>
                <w:sz w:val="24"/>
              </w:rPr>
              <w:t>даних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;</w:t>
            </w:r>
            <w:proofErr w:type="gramEnd"/>
          </w:p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програмного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</w:p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 оплата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послуг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з перезарядки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вогнегасників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катриджів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тонерів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920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2024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2024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FB3" w:rsidRPr="00D23FB3" w:rsidRDefault="00D23FB3" w:rsidP="00D23FB3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6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Інші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поточні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видатки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сплата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proofErr w:type="gram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податкових,неподаткованих</w:t>
            </w:r>
            <w:proofErr w:type="spellEnd"/>
            <w:proofErr w:type="gram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інших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платежів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на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безповоротній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основі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справляння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яких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передбачено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законодавством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(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включаючи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оплату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адміністративні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послуги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>)</w:t>
            </w: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обладнання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і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предметів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довгострокового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користування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придбання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обладнання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інвентарю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довгострокового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користування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для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лікувальних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закладів</w:t>
            </w:r>
            <w:proofErr w:type="spellEnd"/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80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2536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8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Медикаменти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перев´язувальні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матеріали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Коломий</w:t>
            </w:r>
            <w:proofErr w:type="spellEnd"/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міська</w:t>
            </w:r>
            <w:proofErr w:type="spellEnd"/>
            <w:r w:rsidRPr="00D23FB3">
              <w:rPr>
                <w:rFonts w:cs="Times New Roman"/>
                <w:position w:val="0"/>
                <w:sz w:val="24"/>
              </w:rPr>
              <w:t xml:space="preserve"> рада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2022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знеболення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онкологічних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хворих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та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інших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пацієнтів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якісними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знеболювальними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препаратами;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-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забезпечення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50% потреби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онкологічних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хворих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в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гігієнічних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засобах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>: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eastAsia="Calibri"/>
                <w:color w:val="000000"/>
                <w:position w:val="0"/>
                <w:sz w:val="24"/>
              </w:rPr>
              <w:t>памперси</w:t>
            </w:r>
            <w:proofErr w:type="spellEnd"/>
            <w:r w:rsidRPr="00D23FB3">
              <w:rPr>
                <w:rFonts w:eastAsia="Calibri"/>
                <w:color w:val="000000"/>
                <w:position w:val="0"/>
                <w:sz w:val="24"/>
              </w:rPr>
              <w:t xml:space="preserve">, пеленки, 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34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  <w:proofErr w:type="spellStart"/>
            <w:proofErr w:type="gramStart"/>
            <w:r w:rsidRPr="00D23FB3">
              <w:rPr>
                <w:rFonts w:eastAsia="Calibri"/>
                <w:color w:val="000000"/>
                <w:position w:val="0"/>
                <w:sz w:val="24"/>
              </w:rPr>
              <w:t>калоприймачі,сечоприймачі</w:t>
            </w:r>
            <w:proofErr w:type="spellEnd"/>
            <w:proofErr w:type="gramEnd"/>
          </w:p>
        </w:tc>
      </w:tr>
      <w:tr w:rsidR="00D23FB3" w:rsidRPr="00D23FB3" w:rsidTr="00D23FB3">
        <w:trPr>
          <w:cantSplit/>
          <w:trHeight w:val="1753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 xml:space="preserve">2023 </w:t>
            </w: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2023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692"/>
          <w:tblHeader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position w:val="0"/>
                <w:sz w:val="24"/>
              </w:rPr>
              <w:t>рік</w:t>
            </w:r>
            <w:proofErr w:type="spellEnd"/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2024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proofErr w:type="spellStart"/>
            <w:r w:rsidRPr="00D23FB3">
              <w:rPr>
                <w:rFonts w:eastAsia="Calibri" w:cs="Times New Roman"/>
                <w:position w:val="0"/>
                <w:sz w:val="24"/>
                <w:szCs w:val="22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4"/>
              </w:rPr>
            </w:pPr>
            <w:r w:rsidRPr="00D23FB3">
              <w:rPr>
                <w:rFonts w:cs="Times New Roman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color w:val="000000"/>
                <w:position w:val="0"/>
                <w:sz w:val="24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558"/>
          <w:tblHeader/>
        </w:trPr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color w:val="000000"/>
                <w:position w:val="0"/>
                <w:sz w:val="24"/>
              </w:rPr>
            </w:pPr>
            <w:r w:rsidRPr="00D23FB3">
              <w:rPr>
                <w:rFonts w:eastAsia="Calibri"/>
                <w:b/>
                <w:color w:val="000000"/>
                <w:position w:val="0"/>
                <w:sz w:val="24"/>
              </w:rPr>
              <w:t>Разом:</w:t>
            </w:r>
          </w:p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5520,0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b/>
                <w:color w:val="000000"/>
                <w:position w:val="0"/>
                <w:sz w:val="24"/>
              </w:rPr>
              <w:t>5520,0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  <w:tr w:rsidR="00D23FB3" w:rsidRPr="00D23FB3" w:rsidTr="00D23FB3">
        <w:trPr>
          <w:cantSplit/>
          <w:trHeight w:val="1050"/>
          <w:tblHeader/>
        </w:trPr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color w:val="000000"/>
                <w:position w:val="0"/>
                <w:sz w:val="24"/>
              </w:rPr>
            </w:pPr>
            <w:proofErr w:type="spellStart"/>
            <w:r w:rsidRPr="00D23FB3">
              <w:rPr>
                <w:rFonts w:cs="Times New Roman"/>
                <w:b/>
                <w:position w:val="0"/>
                <w:sz w:val="24"/>
              </w:rPr>
              <w:t>втому</w:t>
            </w:r>
            <w:proofErr w:type="spellEnd"/>
            <w:r w:rsidRPr="00D23FB3">
              <w:rPr>
                <w:rFonts w:cs="Times New Roman"/>
                <w:b/>
                <w:position w:val="0"/>
                <w:sz w:val="24"/>
              </w:rPr>
              <w:t xml:space="preserve"> </w:t>
            </w:r>
            <w:proofErr w:type="spellStart"/>
            <w:r w:rsidRPr="00D23FB3">
              <w:rPr>
                <w:rFonts w:cs="Times New Roman"/>
                <w:b/>
                <w:position w:val="0"/>
                <w:sz w:val="24"/>
              </w:rPr>
              <w:t>числі</w:t>
            </w:r>
            <w:proofErr w:type="spellEnd"/>
            <w:r w:rsidRPr="00D23FB3">
              <w:rPr>
                <w:rFonts w:cs="Times New Roman"/>
                <w:b/>
                <w:position w:val="0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2022р.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2023р.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2024р.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widowControl w:val="0"/>
              <w:tabs>
                <w:tab w:val="center" w:pos="459"/>
              </w:tabs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1380,0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1940,0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1380,0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1940,0</w:t>
            </w:r>
          </w:p>
          <w:p w:rsidR="00D23FB3" w:rsidRPr="00D23FB3" w:rsidRDefault="00D23FB3" w:rsidP="00D23FB3">
            <w:pPr>
              <w:widowControl w:val="0"/>
              <w:suppressAutoHyphens w:val="0"/>
              <w:spacing w:line="25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  <w:r w:rsidRPr="00D23FB3">
              <w:rPr>
                <w:rFonts w:cs="Times New Roman"/>
                <w:b/>
                <w:position w:val="0"/>
                <w:sz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</w:tcPr>
          <w:p w:rsidR="00D23FB3" w:rsidRPr="00D23FB3" w:rsidRDefault="00D23FB3" w:rsidP="00D23FB3">
            <w:pPr>
              <w:suppressAutoHyphens w:val="0"/>
              <w:spacing w:line="240" w:lineRule="auto"/>
              <w:ind w:leftChars="0" w:left="0" w:right="15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sz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3FB3" w:rsidRPr="00D23FB3" w:rsidRDefault="00D23FB3" w:rsidP="00D23FB3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ind w:leftChars="0" w:left="34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4"/>
              </w:rPr>
            </w:pPr>
          </w:p>
        </w:tc>
      </w:tr>
    </w:tbl>
    <w:p w:rsidR="00D23FB3" w:rsidRPr="00D23FB3" w:rsidRDefault="00D23FB3" w:rsidP="00D23FB3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  <w:szCs w:val="22"/>
          <w:lang w:val="uk-UA"/>
        </w:rPr>
      </w:pPr>
    </w:p>
    <w:p w:rsidR="00D23FB3" w:rsidRPr="00D23FB3" w:rsidRDefault="00D23FB3" w:rsidP="00D23FB3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position w:val="0"/>
          <w:szCs w:val="22"/>
          <w:lang w:val="uk-UA"/>
        </w:rPr>
      </w:pPr>
      <w:r w:rsidRPr="00D23FB3">
        <w:rPr>
          <w:rFonts w:eastAsia="Calibri" w:cs="Times New Roman"/>
          <w:b/>
          <w:position w:val="0"/>
          <w:szCs w:val="22"/>
          <w:lang w:val="uk-UA"/>
        </w:rPr>
        <w:t>Замовник програми</w:t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  <w:t>Віталій  ГУРНИК</w:t>
      </w:r>
    </w:p>
    <w:p w:rsidR="00D23FB3" w:rsidRPr="00D23FB3" w:rsidRDefault="00D23FB3" w:rsidP="00D23FB3">
      <w:pPr>
        <w:suppressAutoHyphens w:val="0"/>
        <w:spacing w:after="160" w:line="256" w:lineRule="auto"/>
        <w:ind w:leftChars="0" w:left="0" w:firstLineChars="0" w:hanging="3"/>
        <w:textDirection w:val="lrTb"/>
        <w:textAlignment w:val="auto"/>
        <w:outlineLvl w:val="9"/>
        <w:rPr>
          <w:rFonts w:eastAsia="Calibri" w:cs="Times New Roman"/>
          <w:b/>
          <w:position w:val="0"/>
          <w:szCs w:val="22"/>
          <w:lang w:val="uk-UA"/>
        </w:rPr>
      </w:pPr>
      <w:r w:rsidRPr="00D23FB3">
        <w:rPr>
          <w:rFonts w:eastAsia="Calibri" w:cs="Times New Roman"/>
          <w:b/>
          <w:position w:val="0"/>
          <w:szCs w:val="22"/>
          <w:lang w:val="uk-UA"/>
        </w:rPr>
        <w:t>Керівник програми</w:t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</w:r>
      <w:r w:rsidRPr="00D23FB3">
        <w:rPr>
          <w:rFonts w:eastAsia="Calibri" w:cs="Times New Roman"/>
          <w:b/>
          <w:position w:val="0"/>
          <w:szCs w:val="22"/>
          <w:lang w:val="uk-UA"/>
        </w:rPr>
        <w:tab/>
        <w:t>Олег ТОКАРЧУК</w:t>
      </w:r>
    </w:p>
    <w:p w:rsidR="00277BE8" w:rsidRDefault="00277BE8" w:rsidP="00277BE8">
      <w:pPr>
        <w:tabs>
          <w:tab w:val="left" w:pos="6379"/>
        </w:tabs>
        <w:spacing w:line="240" w:lineRule="auto"/>
        <w:ind w:left="0" w:right="-15" w:hanging="3"/>
        <w:rPr>
          <w:rFonts w:cs="Times New Roman"/>
          <w:szCs w:val="28"/>
        </w:rPr>
      </w:pPr>
    </w:p>
    <w:p w:rsidR="00277BE8" w:rsidRPr="00277BE8" w:rsidRDefault="0027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715437" w:rsidRDefault="00715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cs="Times New Roman"/>
          <w:color w:val="000000"/>
          <w:szCs w:val="28"/>
        </w:rPr>
      </w:pPr>
    </w:p>
    <w:p w:rsidR="00715437" w:rsidRDefault="00715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cs="Times New Roman"/>
          <w:color w:val="000000"/>
          <w:szCs w:val="28"/>
        </w:rPr>
      </w:pPr>
      <w:bookmarkStart w:id="1" w:name="_GoBack"/>
      <w:bookmarkEnd w:id="1"/>
    </w:p>
    <w:sectPr w:rsidR="00715437" w:rsidSect="00D23FB3">
      <w:pgSz w:w="16838" w:h="11906" w:orient="landscape"/>
      <w:pgMar w:top="1560" w:right="426" w:bottom="566" w:left="454" w:header="510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6D" w:rsidRDefault="00D2246D">
      <w:pPr>
        <w:spacing w:line="240" w:lineRule="auto"/>
        <w:ind w:left="0" w:hanging="3"/>
      </w:pPr>
      <w:r>
        <w:separator/>
      </w:r>
    </w:p>
  </w:endnote>
  <w:endnote w:type="continuationSeparator" w:id="0">
    <w:p w:rsidR="00D2246D" w:rsidRDefault="00D2246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6D" w:rsidRDefault="00D2246D">
      <w:pPr>
        <w:spacing w:line="240" w:lineRule="auto"/>
        <w:ind w:left="0" w:hanging="3"/>
      </w:pPr>
      <w:r>
        <w:separator/>
      </w:r>
    </w:p>
  </w:footnote>
  <w:footnote w:type="continuationSeparator" w:id="0">
    <w:p w:rsidR="00D2246D" w:rsidRDefault="00D2246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37" w:rsidRDefault="007154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2"/>
      <w:rPr>
        <w:rFonts w:ascii="Tahoma" w:eastAsia="Tahoma" w:hAnsi="Tahoma" w:cs="Tahoma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6F07"/>
    <w:multiLevelType w:val="hybridMultilevel"/>
    <w:tmpl w:val="82AA3112"/>
    <w:lvl w:ilvl="0" w:tplc="4C48BC98">
      <w:start w:val="202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37"/>
    <w:rsid w:val="00032534"/>
    <w:rsid w:val="00044E6A"/>
    <w:rsid w:val="000C1DCD"/>
    <w:rsid w:val="000E1096"/>
    <w:rsid w:val="001053BB"/>
    <w:rsid w:val="00126DD9"/>
    <w:rsid w:val="001574D5"/>
    <w:rsid w:val="00176320"/>
    <w:rsid w:val="00183453"/>
    <w:rsid w:val="001C2000"/>
    <w:rsid w:val="001E0428"/>
    <w:rsid w:val="002246F2"/>
    <w:rsid w:val="0023415A"/>
    <w:rsid w:val="00277BE8"/>
    <w:rsid w:val="002B779D"/>
    <w:rsid w:val="00386918"/>
    <w:rsid w:val="003D7199"/>
    <w:rsid w:val="00443E78"/>
    <w:rsid w:val="004900EC"/>
    <w:rsid w:val="00490943"/>
    <w:rsid w:val="00496A58"/>
    <w:rsid w:val="004B1751"/>
    <w:rsid w:val="004B6C95"/>
    <w:rsid w:val="004E0898"/>
    <w:rsid w:val="004E3F14"/>
    <w:rsid w:val="005619F9"/>
    <w:rsid w:val="0058329B"/>
    <w:rsid w:val="00715437"/>
    <w:rsid w:val="0072630C"/>
    <w:rsid w:val="00736613"/>
    <w:rsid w:val="007579B3"/>
    <w:rsid w:val="008238D6"/>
    <w:rsid w:val="00872564"/>
    <w:rsid w:val="008E3047"/>
    <w:rsid w:val="008F5ADD"/>
    <w:rsid w:val="00901F0D"/>
    <w:rsid w:val="0093732D"/>
    <w:rsid w:val="009870A2"/>
    <w:rsid w:val="00A3126D"/>
    <w:rsid w:val="00A453BC"/>
    <w:rsid w:val="00B3347D"/>
    <w:rsid w:val="00B60AE3"/>
    <w:rsid w:val="00B66657"/>
    <w:rsid w:val="00BA3B28"/>
    <w:rsid w:val="00C029F5"/>
    <w:rsid w:val="00C95E1A"/>
    <w:rsid w:val="00CD5665"/>
    <w:rsid w:val="00D2246D"/>
    <w:rsid w:val="00D23FB3"/>
    <w:rsid w:val="00D96593"/>
    <w:rsid w:val="00E212B9"/>
    <w:rsid w:val="00E5444A"/>
    <w:rsid w:val="00EF6ED9"/>
    <w:rsid w:val="00F53D51"/>
    <w:rsid w:val="00F8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4AFC-7458-415E-9E58-62BA396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3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paragraph" w:styleId="1">
    <w:name w:val="heading 1"/>
    <w:basedOn w:val="a"/>
    <w:next w:val="a"/>
    <w:rsid w:val="008238D6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8238D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rsid w:val="008238D6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rsid w:val="008238D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8238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38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3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38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8D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a4">
    <w:name w:val="Normal (Web)"/>
    <w:basedOn w:val="a"/>
    <w:rsid w:val="008238D6"/>
    <w:pPr>
      <w:spacing w:before="100" w:beforeAutospacing="1" w:after="100" w:afterAutospacing="1"/>
    </w:pPr>
    <w:rPr>
      <w:sz w:val="24"/>
    </w:rPr>
  </w:style>
  <w:style w:type="paragraph" w:customStyle="1" w:styleId="10">
    <w:name w:val="Абзац списка1"/>
    <w:basedOn w:val="a"/>
    <w:rsid w:val="008238D6"/>
    <w:pPr>
      <w:ind w:left="720"/>
      <w:contextualSpacing/>
    </w:pPr>
  </w:style>
  <w:style w:type="paragraph" w:styleId="a5">
    <w:name w:val="Body Text"/>
    <w:basedOn w:val="a"/>
    <w:rsid w:val="008238D6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rsid w:val="008238D6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  <w:lang w:eastAsia="ru-RU"/>
    </w:rPr>
  </w:style>
  <w:style w:type="paragraph" w:styleId="HTML">
    <w:name w:val="HTML Preformatted"/>
    <w:basedOn w:val="a"/>
    <w:rsid w:val="0082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6">
    <w:name w:val="Hyperlink"/>
    <w:rsid w:val="008238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rsid w:val="00823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sid w:val="008238D6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8238D6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8238D6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аголовок 1 Знак"/>
    <w:rsid w:val="008238D6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qFormat/>
    <w:rsid w:val="008238D6"/>
    <w:pPr>
      <w:spacing w:after="120" w:line="480" w:lineRule="auto"/>
    </w:pPr>
  </w:style>
  <w:style w:type="character" w:customStyle="1" w:styleId="21">
    <w:name w:val="Основной текст 2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sid w:val="008238D6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FollowedHyperlink"/>
    <w:qFormat/>
    <w:rsid w:val="008238D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/>
    <w:rsid w:val="008238D6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d">
    <w:name w:val="page number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qFormat/>
    <w:rsid w:val="008238D6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rsid w:val="008238D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Без интервала2"/>
    <w:rsid w:val="00823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23">
    <w:name w:val="Заголовок 2 Знак"/>
    <w:rsid w:val="008238D6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0">
    <w:name w:val="line number"/>
    <w:qFormat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af1">
    <w:basedOn w:val="a"/>
    <w:next w:val="a5"/>
    <w:rsid w:val="008238D6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rsid w:val="008238D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2">
    <w:name w:val="1"/>
    <w:basedOn w:val="a"/>
    <w:rsid w:val="008238D6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qFormat/>
    <w:rsid w:val="008238D6"/>
    <w:pPr>
      <w:spacing w:after="120"/>
      <w:ind w:left="283"/>
    </w:pPr>
  </w:style>
  <w:style w:type="character" w:customStyle="1" w:styleId="af3">
    <w:name w:val="Основной текст с отступом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4">
    <w:name w:val="Основной текст Знак"/>
    <w:rsid w:val="008238D6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3">
    <w:name w:val="Без интервала1"/>
    <w:rsid w:val="00823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paragraph" w:styleId="af5">
    <w:name w:val="No Spacing"/>
    <w:rsid w:val="00823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paragraph" w:styleId="af6">
    <w:name w:val="Subtitle"/>
    <w:basedOn w:val="a"/>
    <w:next w:val="a"/>
    <w:rsid w:val="008238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8238D6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ZCl89+vdZ1U98DQIJxJ9jcogZw==">AMUW2mVPN4FT1/JfXtB78qwYDr1CanWrkzdjJWF5SCGzRwNo9l3I/cJ7w9ZiD8YSwCM9QPFCDuqApEQtJCczC24fzcrC864KJlzqDUtwRZiJE5gyAYQBCwZxFsaA94KJ4EAWCI+ngeoclRPZYLfUgj3+iujDLnwb9g==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08CF8-8A8C-4CD0-9012-5F47A9F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Голинська Іванна Ігорівна</cp:lastModifiedBy>
  <cp:revision>13</cp:revision>
  <cp:lastPrinted>2023-03-09T11:50:00Z</cp:lastPrinted>
  <dcterms:created xsi:type="dcterms:W3CDTF">2023-05-04T12:02:00Z</dcterms:created>
  <dcterms:modified xsi:type="dcterms:W3CDTF">2023-05-11T12:37:00Z</dcterms:modified>
</cp:coreProperties>
</file>